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53EB4" w14:textId="77777777" w:rsidR="00911D82" w:rsidRDefault="00911D82">
      <w:pPr>
        <w:ind w:left="5040"/>
        <w:rPr>
          <w:i/>
        </w:rPr>
      </w:pPr>
      <w:r>
        <w:rPr>
          <w:i/>
        </w:rPr>
        <w:t>(Identificatie van de onderneming)</w:t>
      </w:r>
    </w:p>
    <w:p w14:paraId="72F372DB" w14:textId="77777777" w:rsidR="009F7EDB" w:rsidRPr="00400C14" w:rsidRDefault="009F7EDB" w:rsidP="009F7EDB">
      <w:pPr>
        <w:pStyle w:val="AonAddressCopy"/>
        <w:rPr>
          <w:rFonts w:ascii="Arial" w:hAnsi="Arial" w:cs="Arial"/>
          <w:sz w:val="20"/>
          <w:szCs w:val="20"/>
          <w:lang w:val="nl-BE"/>
        </w:rPr>
      </w:pPr>
      <w:r w:rsidRPr="00400C14">
        <w:rPr>
          <w:rFonts w:ascii="Arial" w:hAnsi="Arial" w:cs="Arial"/>
          <w:sz w:val="20"/>
          <w:szCs w:val="20"/>
          <w:lang w:val="nl-BE"/>
        </w:rPr>
        <w:t>ELIA SYSTEM OPERATOR</w:t>
      </w:r>
    </w:p>
    <w:p w14:paraId="008A28E2" w14:textId="3609FDB1" w:rsidR="009F7EDB" w:rsidRPr="00351005" w:rsidRDefault="009F7EDB" w:rsidP="009F7EDB">
      <w:pPr>
        <w:pStyle w:val="AonAddressCopy"/>
        <w:rPr>
          <w:rFonts w:ascii="Arial" w:hAnsi="Arial" w:cs="Arial"/>
          <w:sz w:val="20"/>
          <w:szCs w:val="20"/>
          <w:lang w:val="en-GB"/>
        </w:rPr>
      </w:pPr>
      <w:r w:rsidRPr="00351005">
        <w:rPr>
          <w:rFonts w:ascii="Arial" w:hAnsi="Arial" w:cs="Arial"/>
          <w:sz w:val="20"/>
          <w:szCs w:val="20"/>
          <w:lang w:val="en-GB"/>
        </w:rPr>
        <w:t xml:space="preserve">Tav. </w:t>
      </w:r>
      <w:r w:rsidR="00400C14">
        <w:rPr>
          <w:rFonts w:ascii="Arial" w:hAnsi="Arial" w:cs="Arial"/>
          <w:sz w:val="20"/>
          <w:szCs w:val="20"/>
          <w:lang w:val="en-GB"/>
        </w:rPr>
        <w:t>Manuel Aparicio</w:t>
      </w:r>
      <w:bookmarkStart w:id="0" w:name="_GoBack"/>
      <w:bookmarkEnd w:id="0"/>
    </w:p>
    <w:p w14:paraId="4F4F1A2D" w14:textId="77777777" w:rsidR="009F7EDB" w:rsidRPr="00351005" w:rsidRDefault="009F7EDB" w:rsidP="009F7EDB">
      <w:pPr>
        <w:pStyle w:val="AonAddressCopy"/>
        <w:rPr>
          <w:rFonts w:ascii="Arial" w:hAnsi="Arial" w:cs="Arial"/>
          <w:sz w:val="20"/>
          <w:szCs w:val="20"/>
          <w:lang w:val="en-GB"/>
        </w:rPr>
      </w:pPr>
      <w:r>
        <w:rPr>
          <w:rFonts w:ascii="Arial" w:hAnsi="Arial" w:cs="Arial"/>
          <w:sz w:val="20"/>
          <w:szCs w:val="20"/>
          <w:lang w:val="en-GB"/>
        </w:rPr>
        <w:t>CURE – Energy Procurement &amp; Operations</w:t>
      </w:r>
    </w:p>
    <w:p w14:paraId="28AC1368" w14:textId="77777777" w:rsidR="009F7EDB" w:rsidRPr="00400C14" w:rsidRDefault="009F7EDB" w:rsidP="009F7EDB">
      <w:pPr>
        <w:pStyle w:val="AonAddressCopy"/>
        <w:rPr>
          <w:rFonts w:ascii="Arial" w:hAnsi="Arial" w:cs="Arial"/>
          <w:sz w:val="20"/>
          <w:szCs w:val="20"/>
          <w:lang w:val="nl-BE"/>
        </w:rPr>
      </w:pPr>
      <w:r w:rsidRPr="00400C14">
        <w:rPr>
          <w:rFonts w:ascii="Arial" w:hAnsi="Arial" w:cs="Arial"/>
          <w:sz w:val="20"/>
          <w:szCs w:val="20"/>
          <w:lang w:val="nl-BE"/>
        </w:rPr>
        <w:t>Bd de l’Empereur – Keizerslaan 20</w:t>
      </w:r>
    </w:p>
    <w:p w14:paraId="6C7140AA" w14:textId="77777777" w:rsidR="009F7EDB" w:rsidRPr="00400C14" w:rsidRDefault="009F7EDB" w:rsidP="009F7EDB">
      <w:pPr>
        <w:pStyle w:val="AonAddressCopy"/>
        <w:rPr>
          <w:rFonts w:ascii="Arial" w:hAnsi="Arial" w:cs="Arial"/>
          <w:sz w:val="20"/>
          <w:szCs w:val="20"/>
          <w:lang w:val="nl-BE"/>
        </w:rPr>
      </w:pPr>
      <w:r w:rsidRPr="00400C14">
        <w:rPr>
          <w:rFonts w:ascii="Arial" w:hAnsi="Arial" w:cs="Arial"/>
          <w:sz w:val="20"/>
          <w:szCs w:val="20"/>
          <w:lang w:val="nl-BE"/>
        </w:rPr>
        <w:t>B - 1000 Bruxelles</w:t>
      </w:r>
    </w:p>
    <w:p w14:paraId="4FCAA953" w14:textId="77777777" w:rsidR="00911D82" w:rsidRPr="00400C14" w:rsidRDefault="001748BF" w:rsidP="001748BF">
      <w:pPr>
        <w:ind w:left="1440"/>
        <w:rPr>
          <w:lang w:val="en-US"/>
        </w:rPr>
      </w:pPr>
      <w:r>
        <w:tab/>
      </w:r>
      <w:r>
        <w:tab/>
      </w:r>
      <w:r>
        <w:tab/>
      </w:r>
      <w:r>
        <w:tab/>
      </w:r>
      <w:r>
        <w:tab/>
      </w:r>
      <w:r w:rsidRPr="00400C14">
        <w:rPr>
          <w:lang w:val="en-US"/>
        </w:rPr>
        <w:t>Datum : …………………………</w:t>
      </w:r>
    </w:p>
    <w:p w14:paraId="2CCEC0D3" w14:textId="77777777" w:rsidR="00911D82" w:rsidRPr="00400C14" w:rsidRDefault="00911D82">
      <w:pPr>
        <w:rPr>
          <w:lang w:val="en-US"/>
        </w:rPr>
      </w:pPr>
    </w:p>
    <w:p w14:paraId="12C8392B" w14:textId="77777777" w:rsidR="00911D82" w:rsidRPr="00400C14" w:rsidRDefault="003010D8">
      <w:pPr>
        <w:rPr>
          <w:lang w:val="en-US"/>
        </w:rPr>
      </w:pPr>
      <w:r w:rsidRPr="00400C14">
        <w:rPr>
          <w:u w:val="single"/>
          <w:lang w:val="en-US"/>
        </w:rPr>
        <w:t>Project</w:t>
      </w:r>
      <w:r w:rsidRPr="00400C14">
        <w:rPr>
          <w:lang w:val="en-US"/>
        </w:rPr>
        <w:t xml:space="preserve"> : </w:t>
      </w:r>
      <w:r w:rsidR="009F7EDB" w:rsidRPr="00400C14">
        <w:rPr>
          <w:lang w:val="en-US"/>
        </w:rPr>
        <w:t>“</w:t>
      </w:r>
      <w:r w:rsidR="002E567A" w:rsidRPr="00400C14">
        <w:rPr>
          <w:lang w:val="en-US"/>
        </w:rPr>
        <w:t>Strategic Reserve</w:t>
      </w:r>
      <w:r w:rsidR="009F7EDB" w:rsidRPr="00400C14">
        <w:rPr>
          <w:lang w:val="en-US"/>
        </w:rPr>
        <w:t xml:space="preserve"> - Elia”</w:t>
      </w:r>
    </w:p>
    <w:p w14:paraId="2645EA49" w14:textId="77777777" w:rsidR="009F7EDB" w:rsidRPr="00400C14" w:rsidRDefault="009F7EDB">
      <w:pPr>
        <w:rPr>
          <w:lang w:val="en-US"/>
        </w:rPr>
      </w:pPr>
    </w:p>
    <w:p w14:paraId="6339A6D1" w14:textId="77777777" w:rsidR="00911D82" w:rsidRDefault="00911D82">
      <w:r>
        <w:rPr>
          <w:u w:val="single"/>
        </w:rPr>
        <w:t>Voorwerp</w:t>
      </w:r>
      <w:r>
        <w:t xml:space="preserve">: </w:t>
      </w:r>
      <w:r>
        <w:rPr>
          <w:b/>
        </w:rPr>
        <w:t xml:space="preserve">Verklaring onder ede </w:t>
      </w:r>
    </w:p>
    <w:p w14:paraId="35C197E3" w14:textId="77777777" w:rsidR="00911D82" w:rsidRDefault="00911D82">
      <w:r>
        <w:t xml:space="preserve">Ik, ondergetekende, M. </w:t>
      </w:r>
      <w:r>
        <w:rPr>
          <w:i/>
        </w:rPr>
        <w:t>(naam)</w:t>
      </w:r>
      <w:r>
        <w:t xml:space="preserve">, </w:t>
      </w:r>
      <w:r>
        <w:rPr>
          <w:i/>
        </w:rPr>
        <w:t>(functie)</w:t>
      </w:r>
      <w:r>
        <w:t xml:space="preserve">, heb de nodige bevoegdheid om hierbij </w:t>
      </w:r>
      <w:r>
        <w:rPr>
          <w:i/>
        </w:rPr>
        <w:t xml:space="preserve">(naam van de onderneming) </w:t>
      </w:r>
      <w:r>
        <w:t xml:space="preserve">te vertegenwoordigen en verklaar op mijn erewoord dat : </w:t>
      </w:r>
    </w:p>
    <w:p w14:paraId="5EECB1E2" w14:textId="77777777" w:rsidR="00911D82" w:rsidRDefault="00911D82"/>
    <w:p w14:paraId="397123D0" w14:textId="77777777" w:rsidR="00911D82" w:rsidRDefault="00911D82">
      <w:pPr>
        <w:numPr>
          <w:ilvl w:val="0"/>
          <w:numId w:val="1"/>
        </w:numPr>
      </w:pPr>
      <w:r>
        <w:t>(</w:t>
      </w:r>
      <w:r>
        <w:rPr>
          <w:i/>
        </w:rPr>
        <w:t>naam van de onderneming)</w:t>
      </w:r>
      <w:r>
        <w:t xml:space="preserve"> niet in staat van faillissement of vereffening is, dat ze haar economische activiteit niet stopgezet heeft en dat ze geen gerechtelijk akkoord gekregen heeft en dat ze zich niet in een situatie bevindt die het gevolg is van een vergelijkbare procedure </w:t>
      </w:r>
      <w:r w:rsidR="00055DC1">
        <w:t>die bestaat in</w:t>
      </w:r>
      <w:r>
        <w:t xml:space="preserve"> de nationale wetten/regelgevingen van het land waar de onderneming gevestigd is </w:t>
      </w:r>
      <w:r>
        <w:rPr>
          <w:i/>
        </w:rPr>
        <w:t>(naam van het land);</w:t>
      </w:r>
    </w:p>
    <w:p w14:paraId="4477ADF1" w14:textId="77777777" w:rsidR="00911D82" w:rsidRDefault="00911D82">
      <w:pPr>
        <w:numPr>
          <w:ilvl w:val="0"/>
          <w:numId w:val="1"/>
        </w:numPr>
      </w:pPr>
      <w:r>
        <w:rPr>
          <w:i/>
        </w:rPr>
        <w:t>(naam van de onderneming)</w:t>
      </w:r>
      <w:r>
        <w:t xml:space="preserve"> heeft de balans niet neergelegd, </w:t>
      </w:r>
      <w:r w:rsidR="00F132B8">
        <w:t>is</w:t>
      </w:r>
      <w:r>
        <w:t xml:space="preserve"> niet het voorwerp van een vereffeningsprocedure en de onderneming </w:t>
      </w:r>
      <w:r w:rsidR="00F132B8">
        <w:t>is</w:t>
      </w:r>
      <w:r>
        <w:t xml:space="preserve"> niet het voorwerp van een vergelijkbare procedure </w:t>
      </w:r>
      <w:r w:rsidR="00055DC1">
        <w:t>die bestaat in</w:t>
      </w:r>
      <w:r>
        <w:t xml:space="preserve"> de nationale wetten en/of regelgevingen van het land waar de onderneming gevestigd is </w:t>
      </w:r>
      <w:r>
        <w:rPr>
          <w:i/>
        </w:rPr>
        <w:t>(naam van het land)</w:t>
      </w:r>
      <w:r>
        <w:t>;</w:t>
      </w:r>
    </w:p>
    <w:p w14:paraId="3E58C60D" w14:textId="77777777" w:rsidR="00911D82" w:rsidRDefault="00911D82">
      <w:pPr>
        <w:numPr>
          <w:ilvl w:val="0"/>
          <w:numId w:val="1"/>
        </w:numPr>
      </w:pPr>
      <w:r>
        <w:rPr>
          <w:i/>
        </w:rPr>
        <w:t xml:space="preserve">(naam van de onderneming) </w:t>
      </w:r>
      <w:r>
        <w:t xml:space="preserve">werd niet voor een inbreuk op het </w:t>
      </w:r>
      <w:r w:rsidR="00F132B8">
        <w:t xml:space="preserve">professionele </w:t>
      </w:r>
      <w:r>
        <w:t xml:space="preserve">gedrag </w:t>
      </w:r>
      <w:r w:rsidR="007326C9">
        <w:t xml:space="preserve">veroordeeld </w:t>
      </w:r>
      <w:r w:rsidR="00055DC1">
        <w:t>krachtens</w:t>
      </w:r>
      <w:r w:rsidR="007326C9">
        <w:t xml:space="preserve"> </w:t>
      </w:r>
      <w:r>
        <w:t xml:space="preserve">een </w:t>
      </w:r>
      <w:r w:rsidR="007326C9">
        <w:t>vonnis</w:t>
      </w:r>
      <w:r>
        <w:t xml:space="preserve"> d</w:t>
      </w:r>
      <w:r w:rsidR="007326C9">
        <w:t>at</w:t>
      </w:r>
      <w:r>
        <w:t xml:space="preserve"> in kracht van gewijsde </w:t>
      </w:r>
      <w:r w:rsidR="00F132B8">
        <w:t xml:space="preserve">is </w:t>
      </w:r>
      <w:r>
        <w:t>gegaan;</w:t>
      </w:r>
    </w:p>
    <w:p w14:paraId="6EB2AFD8" w14:textId="77777777" w:rsidR="00911D82" w:rsidRDefault="00911D82">
      <w:pPr>
        <w:numPr>
          <w:ilvl w:val="0"/>
          <w:numId w:val="1"/>
        </w:numPr>
      </w:pPr>
      <w:r>
        <w:rPr>
          <w:i/>
        </w:rPr>
        <w:t>(naam van de onderneming)</w:t>
      </w:r>
      <w:r>
        <w:t xml:space="preserve"> wordt niet verantwoordelijk gesteld voor een ernstige beroepsfout, bewezen door enig middel dat de contracterende instantie kan rechtvaardigen ;</w:t>
      </w:r>
    </w:p>
    <w:p w14:paraId="5810EA7A" w14:textId="77777777" w:rsidR="00911D82" w:rsidRDefault="00911D82">
      <w:pPr>
        <w:numPr>
          <w:ilvl w:val="0"/>
          <w:numId w:val="1"/>
        </w:numPr>
      </w:pPr>
      <w:r>
        <w:rPr>
          <w:i/>
        </w:rPr>
        <w:t xml:space="preserve">(naam van de onderneming) </w:t>
      </w:r>
      <w:r>
        <w:t xml:space="preserve">heeft haar verplichtingen vervuld wat betreft de betaling van bijdragen aan de sociale zekerheid conform de wetten van het land waar de onderneming gevestigd is of conform de wetten van het land van de contracterende instantie ; </w:t>
      </w:r>
    </w:p>
    <w:p w14:paraId="1C0031A6" w14:textId="77777777" w:rsidR="00911D82" w:rsidRDefault="00911D82">
      <w:pPr>
        <w:numPr>
          <w:ilvl w:val="0"/>
          <w:numId w:val="1"/>
        </w:numPr>
      </w:pPr>
      <w:r>
        <w:rPr>
          <w:i/>
        </w:rPr>
        <w:t xml:space="preserve">(naam van de onderneming) </w:t>
      </w:r>
      <w:r>
        <w:t xml:space="preserve">heeft haar verplichtingen vervuld wat betreft de betaling van belastingen conform de wetten van het land waar de onderneming gevestigd is of conform de wetten van het land van de contracterende instantie ; </w:t>
      </w:r>
    </w:p>
    <w:p w14:paraId="4E7D734A" w14:textId="77777777" w:rsidR="00911D82" w:rsidRDefault="00911D82">
      <w:pPr>
        <w:numPr>
          <w:ilvl w:val="0"/>
          <w:numId w:val="1"/>
        </w:numPr>
      </w:pPr>
      <w:r>
        <w:rPr>
          <w:i/>
        </w:rPr>
        <w:t xml:space="preserve">(naam van de onderneming) </w:t>
      </w:r>
      <w:r>
        <w:t xml:space="preserve">wordt niet verantwoordelijk gesteld voor een ernstige vervorming van de communicatie van de informatie </w:t>
      </w:r>
      <w:r w:rsidR="00F132B8">
        <w:t>die volgens</w:t>
      </w:r>
      <w:r>
        <w:t xml:space="preserve"> dit document </w:t>
      </w:r>
      <w:r w:rsidR="00F132B8">
        <w:t>vereist is</w:t>
      </w:r>
      <w:r>
        <w:t>;</w:t>
      </w:r>
    </w:p>
    <w:p w14:paraId="3DBCAA63" w14:textId="77777777" w:rsidR="00911D82" w:rsidRDefault="00911D82">
      <w:pPr>
        <w:numPr>
          <w:ilvl w:val="0"/>
          <w:numId w:val="1"/>
        </w:numPr>
      </w:pPr>
      <w:r>
        <w:rPr>
          <w:i/>
        </w:rPr>
        <w:t>(naam van de onderneming)</w:t>
      </w:r>
      <w:r>
        <w:t xml:space="preserve"> respecteert alle van kracht zijnde wetten (zelfs indien deze werden gewijzigd) en in het bijzonder de wet met betrekking tot het welzijn van de werknemers tijdens de uitvoering van hun werk (wet van 4 augustus 2001(betreffende tijdelijke of mobiele werven), gewijzigd door het koninklijk besluit van 19 december 2001 (betreffende de aanvullende opleiding van de veiligheids- en de gezondheidscoördinatoren). </w:t>
      </w:r>
    </w:p>
    <w:p w14:paraId="09E15CE7" w14:textId="77777777" w:rsidR="00911D82" w:rsidRDefault="00911D82"/>
    <w:p w14:paraId="25B5C197" w14:textId="77777777" w:rsidR="001748BF" w:rsidRDefault="00911D82">
      <w:pPr>
        <w:rPr>
          <w:i/>
        </w:rPr>
      </w:pPr>
      <w:r>
        <w:rPr>
          <w:i/>
        </w:rPr>
        <w:t>(naam van de onderneming)</w:t>
      </w:r>
    </w:p>
    <w:p w14:paraId="48D0961F" w14:textId="77777777" w:rsidR="00911D82" w:rsidRDefault="00911D82">
      <w:pPr>
        <w:rPr>
          <w:i/>
        </w:rPr>
      </w:pPr>
      <w:r>
        <w:t xml:space="preserve">handtekening </w:t>
      </w:r>
      <w:r>
        <w:rPr>
          <w:i/>
        </w:rPr>
        <w:t>(naam), (adres), (functie)</w:t>
      </w:r>
    </w:p>
    <w:sectPr w:rsidR="00911D82">
      <w:pgSz w:w="11906" w:h="16838"/>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B575" w14:textId="77777777" w:rsidR="00F90C5A" w:rsidRDefault="00F90C5A">
      <w:r>
        <w:separator/>
      </w:r>
    </w:p>
  </w:endnote>
  <w:endnote w:type="continuationSeparator" w:id="0">
    <w:p w14:paraId="72C1EB81" w14:textId="77777777" w:rsidR="00F90C5A" w:rsidRDefault="00F9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161EE" w14:textId="77777777" w:rsidR="00F90C5A" w:rsidRDefault="00F90C5A">
      <w:r>
        <w:separator/>
      </w:r>
    </w:p>
  </w:footnote>
  <w:footnote w:type="continuationSeparator" w:id="0">
    <w:p w14:paraId="73B71A44" w14:textId="77777777" w:rsidR="00F90C5A" w:rsidRDefault="00F90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B0E3D"/>
    <w:multiLevelType w:val="hybridMultilevel"/>
    <w:tmpl w:val="BA64307C"/>
    <w:lvl w:ilvl="0" w:tplc="2B2A4828">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B8"/>
    <w:rsid w:val="00055DC1"/>
    <w:rsid w:val="001748BF"/>
    <w:rsid w:val="002E567A"/>
    <w:rsid w:val="002F186B"/>
    <w:rsid w:val="003010D8"/>
    <w:rsid w:val="0030740B"/>
    <w:rsid w:val="00333F56"/>
    <w:rsid w:val="003C2789"/>
    <w:rsid w:val="003F0A1B"/>
    <w:rsid w:val="00400C14"/>
    <w:rsid w:val="004D0E72"/>
    <w:rsid w:val="0057379B"/>
    <w:rsid w:val="007326C9"/>
    <w:rsid w:val="00752371"/>
    <w:rsid w:val="008D26A1"/>
    <w:rsid w:val="008D51FE"/>
    <w:rsid w:val="00911D82"/>
    <w:rsid w:val="009E0CFF"/>
    <w:rsid w:val="009F7EDB"/>
    <w:rsid w:val="00A30CB1"/>
    <w:rsid w:val="00A5381C"/>
    <w:rsid w:val="00B14806"/>
    <w:rsid w:val="00C82DF6"/>
    <w:rsid w:val="00ED6C1D"/>
    <w:rsid w:val="00EF67CB"/>
    <w:rsid w:val="00F132B8"/>
    <w:rsid w:val="00F90C5A"/>
    <w:rsid w:val="00F929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5579B"/>
  <w15:chartTrackingRefBased/>
  <w15:docId w15:val="{D0897361-4545-42CE-A196-EE1C679F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AonAddressCopy">
    <w:name w:val="Aon Address Copy"/>
    <w:basedOn w:val="Normal"/>
    <w:rsid w:val="00F929AB"/>
    <w:rPr>
      <w:rFonts w:ascii="Calibri" w:eastAsia="Calibri" w:hAnsi="Calibri"/>
      <w:snapToGrid/>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1A3C10B91DC4EB28253B9CB0F7B34" ma:contentTypeVersion="2" ma:contentTypeDescription="Create a new document." ma:contentTypeScope="" ma:versionID="6afc493c94b3627ec0095d11d73a45aa">
  <xsd:schema xmlns:xsd="http://www.w3.org/2001/XMLSchema" xmlns:xs="http://www.w3.org/2001/XMLSchema" xmlns:p="http://schemas.microsoft.com/office/2006/metadata/properties" xmlns:ns2="187f7a89-ebd0-4472-91e1-c7b7b9890f17" targetNamespace="http://schemas.microsoft.com/office/2006/metadata/properties" ma:root="true" ma:fieldsID="cf56a16df179a68977e5e56ec22bf646" ns2:_="">
    <xsd:import namespace="187f7a89-ebd0-4472-91e1-c7b7b9890f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7a89-ebd0-4472-91e1-c7b7b9890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17895-A9C4-44FE-928D-62B4E5E00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f7a89-ebd0-4472-91e1-c7b7b9890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7712B-749B-4AFB-9EAE-973D6FFA3A75}">
  <ds:schemaRefs>
    <ds:schemaRef ds:uri="http://schemas.microsoft.com/office/2006/documentManagement/types"/>
    <ds:schemaRef ds:uri="187f7a89-ebd0-4472-91e1-c7b7b9890f17"/>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1657A89-E6A8-435A-880C-BCB1F36A39DA}">
  <ds:schemaRefs>
    <ds:schemaRef ds:uri="http://schemas.microsoft.com/office/2006/metadata/longProperties"/>
  </ds:schemaRefs>
</ds:datastoreItem>
</file>

<file path=customXml/itemProps4.xml><?xml version="1.0" encoding="utf-8"?>
<ds:datastoreItem xmlns:ds="http://schemas.openxmlformats.org/officeDocument/2006/customXml" ds:itemID="{3FF95370-11DC-4C12-A991-6A74C0132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2204</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Bel- Engineering</vt:lpstr>
      <vt:lpstr>Bel- Engineering</vt:lpstr>
    </vt:vector>
  </TitlesOfParts>
  <Company>C.P.T.E</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 Engineering</dc:title>
  <dc:subject/>
  <dc:creator>Zahlen</dc:creator>
  <cp:keywords/>
  <cp:lastModifiedBy>Martine Verelst</cp:lastModifiedBy>
  <cp:revision>3</cp:revision>
  <cp:lastPrinted>2003-01-08T11:04:00Z</cp:lastPrinted>
  <dcterms:created xsi:type="dcterms:W3CDTF">2019-07-31T14:35:00Z</dcterms:created>
  <dcterms:modified xsi:type="dcterms:W3CDTF">2019-07-31T14:39:00Z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ection">
    <vt:lpwstr>Call for Candidates</vt:lpwstr>
  </property>
  <property fmtid="{D5CDD505-2E9C-101B-9397-08002B2CF9AE}" pid="4" name="ContentTypeId">
    <vt:lpwstr>0x010100CE21A3C10B91DC4EB28253B9CB0F7B34</vt:lpwstr>
  </property>
</Properties>
</file>