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EEE3" w14:textId="016C8056" w:rsidR="00AE5920" w:rsidRDefault="00AE5920" w:rsidP="00017D3A">
      <w:pPr>
        <w:pStyle w:val="Heading3"/>
        <w:numPr>
          <w:ilvl w:val="0"/>
          <w:numId w:val="0"/>
        </w:numPr>
        <w:rPr>
          <w:lang w:val="fr-FR"/>
        </w:rPr>
      </w:pPr>
      <w:bookmarkStart w:id="0" w:name="_Ref50024176"/>
      <w:r>
        <w:rPr>
          <w:lang w:val="fr-FR"/>
        </w:rPr>
        <w:t>MODALITES PRATIQUES</w:t>
      </w:r>
    </w:p>
    <w:p w14:paraId="3A840CAE" w14:textId="76E733D8" w:rsidR="00AE5920" w:rsidRDefault="00AE5920" w:rsidP="00AE5920">
      <w:pPr>
        <w:rPr>
          <w:lang w:val="fr-FR"/>
        </w:rPr>
      </w:pPr>
    </w:p>
    <w:p w14:paraId="0009EDB1" w14:textId="5C822379" w:rsidR="00AE5920" w:rsidRPr="00AE5920" w:rsidRDefault="00AE5920" w:rsidP="00AE5920">
      <w:pPr>
        <w:pStyle w:val="ListParagraphTIRET"/>
        <w:ind w:left="644"/>
      </w:pPr>
      <w:r w:rsidRPr="00AE5920">
        <w:t xml:space="preserve">Veuillez trouver ci-dessous une </w:t>
      </w:r>
      <w:r w:rsidRPr="007E64A2">
        <w:rPr>
          <w:b/>
        </w:rPr>
        <w:t>version Word en français</w:t>
      </w:r>
      <w:r w:rsidRPr="00AE5920">
        <w:t xml:space="preserve"> du modèle de gar</w:t>
      </w:r>
      <w:r>
        <w:t xml:space="preserve">antie bancaire ou de garantie de la société </w:t>
      </w:r>
      <w:r w:rsidRPr="00AE5920">
        <w:t>affilié</w:t>
      </w:r>
      <w:r>
        <w:t>e</w:t>
      </w:r>
      <w:r w:rsidRPr="00AE5920">
        <w:t xml:space="preserve"> basé sur les règles de fonctionnement (version 1</w:t>
      </w:r>
      <w:r w:rsidR="0066035F">
        <w:t>1</w:t>
      </w:r>
      <w:r w:rsidRPr="00AE5920">
        <w:t>/05/202</w:t>
      </w:r>
      <w:r w:rsidR="0066035F">
        <w:t>3</w:t>
      </w:r>
      <w:r w:rsidRPr="00AE5920">
        <w:t xml:space="preserve">). </w:t>
      </w:r>
    </w:p>
    <w:p w14:paraId="17F03F13" w14:textId="3B07EB84" w:rsidR="00AE5920" w:rsidRPr="00AE5920" w:rsidRDefault="00AE5920" w:rsidP="00AE5920">
      <w:pPr>
        <w:pStyle w:val="ListParagraphTIRET"/>
        <w:ind w:left="644"/>
      </w:pPr>
      <w:r w:rsidRPr="00AE5920">
        <w:t xml:space="preserve">Veuillez envoyer la </w:t>
      </w:r>
      <w:r w:rsidRPr="007E64A2">
        <w:rPr>
          <w:b/>
        </w:rPr>
        <w:t>version originale de la garantie</w:t>
      </w:r>
      <w:r w:rsidRPr="00AE5920">
        <w:t xml:space="preserve"> à : </w:t>
      </w:r>
    </w:p>
    <w:p w14:paraId="76B06FFA" w14:textId="77777777" w:rsidR="00AE5920" w:rsidRPr="006E6C4C" w:rsidRDefault="00AE5920" w:rsidP="00AE5920">
      <w:pPr>
        <w:pStyle w:val="ListParaSANSTIR"/>
        <w:ind w:left="644"/>
        <w:rPr>
          <w:i/>
          <w:lang w:val="en-US"/>
        </w:rPr>
      </w:pPr>
      <w:r w:rsidRPr="006E6C4C">
        <w:rPr>
          <w:i/>
          <w:lang w:val="en-US"/>
        </w:rPr>
        <w:t xml:space="preserve">A </w:t>
      </w:r>
      <w:proofErr w:type="spellStart"/>
      <w:r w:rsidRPr="006E6C4C">
        <w:rPr>
          <w:i/>
          <w:lang w:val="en-US"/>
        </w:rPr>
        <w:t>l'attention</w:t>
      </w:r>
      <w:proofErr w:type="spellEnd"/>
      <w:r w:rsidRPr="006E6C4C">
        <w:rPr>
          <w:i/>
          <w:lang w:val="en-US"/>
        </w:rPr>
        <w:t xml:space="preserve"> </w:t>
      </w:r>
      <w:proofErr w:type="gramStart"/>
      <w:r w:rsidRPr="006E6C4C">
        <w:rPr>
          <w:i/>
          <w:lang w:val="en-US"/>
        </w:rPr>
        <w:t>de :</w:t>
      </w:r>
      <w:proofErr w:type="gramEnd"/>
      <w:r w:rsidRPr="006E6C4C">
        <w:rPr>
          <w:i/>
          <w:lang w:val="en-US"/>
        </w:rPr>
        <w:t xml:space="preserve"> Nicolas Koelman (Key Account Manager Adequacy) </w:t>
      </w:r>
    </w:p>
    <w:p w14:paraId="69C4BA87" w14:textId="11698D4F" w:rsidR="00AE5920" w:rsidRPr="00AE5920" w:rsidRDefault="00AE5920" w:rsidP="00AE5920">
      <w:pPr>
        <w:pStyle w:val="ListParaSANSTIR"/>
        <w:ind w:left="644"/>
        <w:rPr>
          <w:i/>
          <w:lang w:val="fr-FR"/>
        </w:rPr>
      </w:pPr>
      <w:r w:rsidRPr="00AE5920">
        <w:rPr>
          <w:i/>
          <w:lang w:val="fr-FR"/>
        </w:rPr>
        <w:t>Elia Transmission Belgium</w:t>
      </w:r>
    </w:p>
    <w:p w14:paraId="5EF0F372" w14:textId="77777777" w:rsidR="00AE5920" w:rsidRPr="00AE5920" w:rsidRDefault="00AE5920" w:rsidP="00AE5920">
      <w:pPr>
        <w:pStyle w:val="ListParaSANSTIR"/>
        <w:ind w:left="644"/>
        <w:rPr>
          <w:i/>
          <w:lang w:val="fr-FR"/>
        </w:rPr>
      </w:pPr>
      <w:r w:rsidRPr="00AE5920">
        <w:rPr>
          <w:i/>
          <w:lang w:val="fr-FR"/>
        </w:rPr>
        <w:t xml:space="preserve">Boulevard de l’Empereur 20 </w:t>
      </w:r>
    </w:p>
    <w:p w14:paraId="739BBC97" w14:textId="511CF507" w:rsidR="00AE5920" w:rsidRPr="00AE5920" w:rsidRDefault="00AE5920" w:rsidP="00AE5920">
      <w:pPr>
        <w:pStyle w:val="ListParaSANSTIR"/>
        <w:ind w:left="644"/>
        <w:rPr>
          <w:i/>
          <w:lang w:val="fr-FR"/>
        </w:rPr>
      </w:pPr>
      <w:r w:rsidRPr="00AE5920">
        <w:rPr>
          <w:i/>
          <w:lang w:val="fr-FR"/>
        </w:rPr>
        <w:t>1000 Bruxelles</w:t>
      </w:r>
    </w:p>
    <w:p w14:paraId="389EE737" w14:textId="77777777" w:rsidR="00AE5920" w:rsidRPr="00AE5920" w:rsidRDefault="00AE5920" w:rsidP="00AE5920">
      <w:pPr>
        <w:pStyle w:val="ListParaSANSTIR"/>
        <w:ind w:left="644"/>
        <w:rPr>
          <w:i/>
          <w:lang w:val="fr-FR"/>
        </w:rPr>
      </w:pPr>
      <w:r w:rsidRPr="00AE5920">
        <w:rPr>
          <w:i/>
          <w:lang w:val="fr-FR"/>
        </w:rPr>
        <w:t>Belgique</w:t>
      </w:r>
    </w:p>
    <w:p w14:paraId="4318F449" w14:textId="69954838" w:rsidR="00AE5920" w:rsidRPr="007E64A2" w:rsidRDefault="00AE5920" w:rsidP="00AE5920">
      <w:pPr>
        <w:pStyle w:val="ListParagraphTIRET"/>
        <w:ind w:left="644"/>
        <w:rPr>
          <w:lang w:val="fr-BE"/>
        </w:rPr>
      </w:pPr>
      <w:r w:rsidRPr="007E64A2">
        <w:rPr>
          <w:b/>
        </w:rPr>
        <w:t>Date d'expiration</w:t>
      </w:r>
      <w:r w:rsidRPr="007E64A2">
        <w:t xml:space="preserve"> </w:t>
      </w:r>
    </w:p>
    <w:p w14:paraId="2F605D0D" w14:textId="513A0752" w:rsidR="00AE5920" w:rsidRPr="00AE5920" w:rsidRDefault="00AE5920" w:rsidP="00AE5920">
      <w:pPr>
        <w:pStyle w:val="ListParaSANSTIR"/>
        <w:ind w:left="568"/>
      </w:pPr>
      <w:r w:rsidRPr="00AE5920">
        <w:t xml:space="preserve">Conformément aux règles de fonctionnement, les garanties financiers soumises doivent couvrir la totalité de la période de validité. </w:t>
      </w:r>
    </w:p>
    <w:p w14:paraId="1EDE8EF8" w14:textId="257DC5AB" w:rsidR="00AE5920" w:rsidRPr="00AE5920" w:rsidRDefault="00AE5920" w:rsidP="00AE5920">
      <w:pPr>
        <w:pStyle w:val="ListParaSANSTIR"/>
        <w:ind w:left="568"/>
      </w:pPr>
      <w:r>
        <w:t>La fin de la période de validité pour la mise aux enchères Y-4 pour la période de fourniture de capacité</w:t>
      </w:r>
      <w:r w:rsidRPr="00AE5920">
        <w:t xml:space="preserve"> qui commence le 1</w:t>
      </w:r>
      <w:r w:rsidRPr="00AE5920">
        <w:rPr>
          <w:vertAlign w:val="superscript"/>
        </w:rPr>
        <w:t>er</w:t>
      </w:r>
      <w:r w:rsidRPr="00AE5920">
        <w:t xml:space="preserve"> novembre 202</w:t>
      </w:r>
      <w:r w:rsidR="00C816B2">
        <w:t>7</w:t>
      </w:r>
      <w:r w:rsidRPr="00AE5920">
        <w:t xml:space="preserve"> est : </w:t>
      </w:r>
    </w:p>
    <w:p w14:paraId="5B1F925D" w14:textId="65BDE9BF" w:rsidR="00AE5920" w:rsidRPr="00AE5920" w:rsidRDefault="00AE5920" w:rsidP="00AE5920">
      <w:pPr>
        <w:pStyle w:val="ListParaSANSTIR"/>
        <w:numPr>
          <w:ilvl w:val="0"/>
          <w:numId w:val="137"/>
        </w:numPr>
        <w:rPr>
          <w:lang w:val="fr-FR"/>
        </w:rPr>
      </w:pPr>
      <w:r>
        <w:rPr>
          <w:lang w:val="fr-FR"/>
        </w:rPr>
        <w:t>Pour une CMU e</w:t>
      </w:r>
      <w:r w:rsidRPr="00AE5920">
        <w:rPr>
          <w:lang w:val="fr-FR"/>
        </w:rPr>
        <w:t>xistante : 2</w:t>
      </w:r>
      <w:r w:rsidR="004C6F20">
        <w:rPr>
          <w:lang w:val="fr-FR"/>
        </w:rPr>
        <w:t>4</w:t>
      </w:r>
      <w:r w:rsidRPr="00AE5920">
        <w:rPr>
          <w:lang w:val="fr-FR"/>
        </w:rPr>
        <w:t>/10/202</w:t>
      </w:r>
      <w:r w:rsidR="006E14DF">
        <w:rPr>
          <w:lang w:val="fr-FR"/>
        </w:rPr>
        <w:t>8</w:t>
      </w:r>
    </w:p>
    <w:p w14:paraId="653EE48E" w14:textId="19160EAB" w:rsidR="00AE5920" w:rsidRPr="00AE5920" w:rsidRDefault="00AE5920" w:rsidP="00AE5920">
      <w:pPr>
        <w:pStyle w:val="ListParaSANSTIR"/>
        <w:numPr>
          <w:ilvl w:val="0"/>
          <w:numId w:val="137"/>
        </w:numPr>
        <w:rPr>
          <w:lang w:val="fr-FR"/>
        </w:rPr>
      </w:pPr>
      <w:r w:rsidRPr="00AE5920">
        <w:rPr>
          <w:lang w:val="fr-FR"/>
        </w:rPr>
        <w:t xml:space="preserve">Pour une CMU </w:t>
      </w:r>
      <w:r w:rsidR="007E64A2">
        <w:rPr>
          <w:lang w:val="fr-FR"/>
        </w:rPr>
        <w:t>additionnelle</w:t>
      </w:r>
      <w:r w:rsidRPr="00AE5920">
        <w:rPr>
          <w:lang w:val="fr-FR"/>
        </w:rPr>
        <w:t xml:space="preserve"> : </w:t>
      </w:r>
      <w:r w:rsidR="004C6F20">
        <w:rPr>
          <w:lang w:val="fr-FR"/>
        </w:rPr>
        <w:t>15</w:t>
      </w:r>
      <w:r w:rsidRPr="00AE5920">
        <w:rPr>
          <w:lang w:val="fr-FR"/>
        </w:rPr>
        <w:t>/11/202</w:t>
      </w:r>
      <w:r w:rsidR="00FC0366">
        <w:rPr>
          <w:lang w:val="fr-FR"/>
        </w:rPr>
        <w:t>8</w:t>
      </w:r>
    </w:p>
    <w:p w14:paraId="38D31592" w14:textId="17420AA6" w:rsidR="00AE5920" w:rsidRPr="00AE5920" w:rsidRDefault="00AE5920" w:rsidP="00AE5920">
      <w:pPr>
        <w:pStyle w:val="ListParaSANSTIR"/>
        <w:numPr>
          <w:ilvl w:val="0"/>
          <w:numId w:val="137"/>
        </w:numPr>
        <w:rPr>
          <w:lang w:val="fr-FR"/>
        </w:rPr>
      </w:pPr>
      <w:r w:rsidRPr="00AE5920">
        <w:rPr>
          <w:lang w:val="fr-FR"/>
        </w:rPr>
        <w:t>Pour une CMU virtuelle : 1</w:t>
      </w:r>
      <w:r w:rsidR="004C6F20">
        <w:rPr>
          <w:lang w:val="fr-FR"/>
        </w:rPr>
        <w:t>5</w:t>
      </w:r>
      <w:r w:rsidRPr="00AE5920">
        <w:rPr>
          <w:lang w:val="fr-FR"/>
        </w:rPr>
        <w:t>/11/202</w:t>
      </w:r>
      <w:r w:rsidR="00FC0366">
        <w:rPr>
          <w:lang w:val="fr-FR"/>
        </w:rPr>
        <w:t>8</w:t>
      </w:r>
    </w:p>
    <w:p w14:paraId="14EF50CB" w14:textId="77777777" w:rsidR="00AE5920" w:rsidRPr="00AE5920" w:rsidRDefault="00AE5920" w:rsidP="00AE5920">
      <w:pPr>
        <w:rPr>
          <w:lang w:val="fr-FR"/>
        </w:rPr>
      </w:pPr>
    </w:p>
    <w:p w14:paraId="1EBCD976" w14:textId="7240BF82" w:rsidR="00017D3A" w:rsidRDefault="00017D3A">
      <w:pPr>
        <w:widowControl/>
        <w:autoSpaceDE/>
        <w:autoSpaceDN/>
        <w:adjustRightInd/>
        <w:spacing w:after="160" w:line="259" w:lineRule="auto"/>
        <w:textAlignment w:val="auto"/>
        <w:rPr>
          <w:lang w:val="fr-FR"/>
        </w:rPr>
      </w:pPr>
      <w:r>
        <w:rPr>
          <w:lang w:val="fr-FR"/>
        </w:rPr>
        <w:br w:type="page"/>
      </w:r>
    </w:p>
    <w:p w14:paraId="4CB2FE65" w14:textId="77777777" w:rsidR="008C107E" w:rsidRPr="00E96D8F" w:rsidRDefault="008C107E" w:rsidP="008C107E">
      <w:pPr>
        <w:pStyle w:val="Heading3"/>
        <w:numPr>
          <w:ilvl w:val="0"/>
          <w:numId w:val="0"/>
        </w:numPr>
        <w:ind w:left="720"/>
      </w:pPr>
      <w:bookmarkStart w:id="1" w:name="_Toc122529427"/>
      <w:bookmarkStart w:id="2" w:name="_Toc121813051"/>
      <w:bookmarkStart w:id="3" w:name="_Toc104835833"/>
      <w:bookmarkStart w:id="4" w:name="_Toc117605689"/>
      <w:bookmarkStart w:id="5" w:name="_Toc117604181"/>
      <w:bookmarkStart w:id="6" w:name="_Toc117602834"/>
      <w:bookmarkStart w:id="7" w:name="_Toc94546283"/>
      <w:bookmarkStart w:id="8" w:name="_Toc134700535"/>
      <w:bookmarkEnd w:id="0"/>
      <w:r>
        <w:lastRenderedPageBreak/>
        <w:t>ANNEXE E.1 : FORMULAIRE STANDARD DE GARANTIE BANCAIRE ASSOCIÉ AUX RÈGLES DE FONCTIONNEMENT [•]</w:t>
      </w:r>
      <w:bookmarkEnd w:id="1"/>
      <w:bookmarkEnd w:id="2"/>
      <w:bookmarkEnd w:id="3"/>
      <w:bookmarkEnd w:id="4"/>
      <w:bookmarkEnd w:id="5"/>
      <w:bookmarkEnd w:id="6"/>
      <w:bookmarkEnd w:id="7"/>
      <w:bookmarkEnd w:id="8"/>
    </w:p>
    <w:p w14:paraId="09D63486" w14:textId="77777777" w:rsidR="008C107E" w:rsidRPr="00E96D8F" w:rsidRDefault="008C107E" w:rsidP="008C107E">
      <w:pPr>
        <w:pStyle w:val="francasansnum0"/>
      </w:pPr>
      <w:r>
        <w:t xml:space="preserve">Garantie bancaire à la première demande émise par </w:t>
      </w:r>
      <w:r>
        <w:rPr>
          <w:b/>
          <w:bCs/>
        </w:rPr>
        <w:t xml:space="preserve">[•] </w:t>
      </w:r>
      <w:r>
        <w:t xml:space="preserve">en faveur de : </w:t>
      </w:r>
      <w:r>
        <w:rPr>
          <w:b/>
          <w:bCs/>
        </w:rPr>
        <w:t>[•] (Elia Transmission Belgium NV/SA)</w:t>
      </w:r>
      <w:r>
        <w:t>, ci-après désignée « le Bénéficiaire », dans le cadre du Mécanisme de Rémunération de Capacité introduit par l'article 7</w:t>
      </w:r>
      <w:r w:rsidRPr="00B0247A">
        <w:rPr>
          <w:i/>
        </w:rPr>
        <w:t>undecies</w:t>
      </w:r>
      <w:r>
        <w:t xml:space="preserve"> de la loi belge du 29 avril 1999 relative à l'organisation du marché de l'électricité (ci-après désignée la « Loi Électricité »). </w:t>
      </w:r>
    </w:p>
    <w:p w14:paraId="79A9A542" w14:textId="77777777" w:rsidR="008C107E" w:rsidRPr="00E96D8F" w:rsidRDefault="008C107E" w:rsidP="008C107E">
      <w:pPr>
        <w:pStyle w:val="francasansnum0"/>
      </w:pPr>
      <w:r>
        <w:t xml:space="preserve">Nos références de garantie de paiement : </w:t>
      </w:r>
      <w:r>
        <w:rPr>
          <w:b/>
          <w:bCs/>
        </w:rPr>
        <w:t>[•] (à remplir par l'établissement financier)</w:t>
      </w:r>
      <w:r>
        <w:t xml:space="preserve"> (à mentionner dans toute correspondance). </w:t>
      </w:r>
    </w:p>
    <w:p w14:paraId="7C35D819" w14:textId="77777777" w:rsidR="008C107E" w:rsidRPr="00E96D8F" w:rsidRDefault="008C107E" w:rsidP="008C107E">
      <w:pPr>
        <w:pStyle w:val="francasansnum0"/>
      </w:pPr>
      <w:r>
        <w:t xml:space="preserve">(Sélectionner l'un des deux paragraphes ci-dessous : le premier paragraphe s'applique à une Transaction sur le Marché Primaire, le second paragraphe à une transaction sur le Marché Secondaire). </w:t>
      </w:r>
    </w:p>
    <w:p w14:paraId="38B0327D" w14:textId="77777777" w:rsidR="008C107E" w:rsidRPr="00E96D8F" w:rsidRDefault="008C107E" w:rsidP="008C107E">
      <w:pPr>
        <w:pStyle w:val="francasansnum0"/>
      </w:pPr>
      <w:r>
        <w:rPr>
          <w:b/>
          <w:bCs/>
        </w:rPr>
        <w:t>[</w:t>
      </w:r>
      <w:r>
        <w:t xml:space="preserve">Notre client </w:t>
      </w:r>
      <w:r>
        <w:rPr>
          <w:b/>
          <w:bCs/>
        </w:rPr>
        <w:t>[•]</w:t>
      </w:r>
      <w:r>
        <w:t xml:space="preserve"> </w:t>
      </w:r>
      <w:r>
        <w:rPr>
          <w:b/>
          <w:bCs/>
        </w:rPr>
        <w:t xml:space="preserve">(nom de l’Acteur CRM) </w:t>
      </w:r>
      <w:r>
        <w:t xml:space="preserve">nous informe que le </w:t>
      </w:r>
      <w:r>
        <w:rPr>
          <w:b/>
          <w:bCs/>
        </w:rPr>
        <w:t>[•] (date de soumission prévue du Dossier de Préqualification)</w:t>
      </w:r>
      <w:r>
        <w:t xml:space="preserve">, il/elle a soumis/soumettra un Dossier de Préqualification à Elia Transmission Belgium NV/SA pour la CMU portant le numéro d'identification </w:t>
      </w:r>
      <w:r>
        <w:rPr>
          <w:b/>
          <w:bCs/>
        </w:rPr>
        <w:t>[•]</w:t>
      </w:r>
      <w:r>
        <w:t xml:space="preserve"> (</w:t>
      </w:r>
      <w:r>
        <w:rPr>
          <w:b/>
          <w:bCs/>
        </w:rPr>
        <w:t xml:space="preserve">numéro d'identification de l’Unité du Marché de Capacité) </w:t>
      </w:r>
      <w:r>
        <w:t xml:space="preserve">en relation avec les Règles de Fonctionnement </w:t>
      </w:r>
      <w:r>
        <w:rPr>
          <w:vertAlign w:val="superscript"/>
        </w:rPr>
        <w:footnoteReference w:id="2"/>
      </w:r>
      <w:r>
        <w:t>visées à l'article 7</w:t>
      </w:r>
      <w:r w:rsidRPr="00B0247A">
        <w:rPr>
          <w:i/>
        </w:rPr>
        <w:t>undecies</w:t>
      </w:r>
      <w:r>
        <w:t xml:space="preserve"> des dispositions de la Loi Électricité</w:t>
      </w:r>
      <w:r>
        <w:rPr>
          <w:b/>
          <w:bCs/>
        </w:rPr>
        <w:t>]</w:t>
      </w:r>
      <w:r>
        <w:t xml:space="preserve">.  </w:t>
      </w:r>
    </w:p>
    <w:p w14:paraId="5A8DC58B" w14:textId="77777777" w:rsidR="008C107E" w:rsidRPr="00E96D8F" w:rsidRDefault="008C107E" w:rsidP="008C107E">
      <w:pPr>
        <w:pStyle w:val="francasansnum0"/>
      </w:pPr>
      <w:r>
        <w:rPr>
          <w:b/>
          <w:bCs/>
          <w:i/>
          <w:iCs/>
        </w:rPr>
        <w:t>OU :</w:t>
      </w:r>
      <w:r>
        <w:t xml:space="preserve"> </w:t>
      </w:r>
      <w:r>
        <w:rPr>
          <w:b/>
          <w:bCs/>
        </w:rPr>
        <w:t>[</w:t>
      </w:r>
      <w:r>
        <w:t xml:space="preserve">Notre client </w:t>
      </w:r>
      <w:r>
        <w:rPr>
          <w:b/>
          <w:bCs/>
        </w:rPr>
        <w:t>[</w:t>
      </w:r>
      <w:proofErr w:type="gramStart"/>
      <w:r>
        <w:rPr>
          <w:b/>
          <w:bCs/>
        </w:rPr>
        <w:t>•](</w:t>
      </w:r>
      <w:proofErr w:type="gramEnd"/>
      <w:r>
        <w:rPr>
          <w:b/>
          <w:bCs/>
        </w:rPr>
        <w:t xml:space="preserve">nom de l’Acteur CRM) </w:t>
      </w:r>
      <w:r>
        <w:t xml:space="preserve">nous informe que le </w:t>
      </w:r>
      <w:r>
        <w:rPr>
          <w:b/>
          <w:bCs/>
        </w:rPr>
        <w:t>[•] (date de la notification prévue de la Transaction sur le Marché Secondaire),</w:t>
      </w:r>
      <w:r>
        <w:t xml:space="preserve"> il/elle notifiera à Elia Transmission Belgium NV/SA une transaction sur le Marché Secondaire portant la référence </w:t>
      </w:r>
      <w:r>
        <w:rPr>
          <w:b/>
          <w:bCs/>
        </w:rPr>
        <w:t>[•]</w:t>
      </w:r>
      <w:r>
        <w:t xml:space="preserve"> pour la CMU portant le numéro d'identification </w:t>
      </w:r>
      <w:r>
        <w:rPr>
          <w:b/>
          <w:bCs/>
        </w:rPr>
        <w:t>[•] (numéro d’identification de l’Unité du Marché de Capacité)</w:t>
      </w:r>
      <w:r>
        <w:t xml:space="preserve"> en relation avec les Règles de Fonctionnement visées à l’article 7</w:t>
      </w:r>
      <w:r w:rsidRPr="00B0247A">
        <w:rPr>
          <w:i/>
        </w:rPr>
        <w:t>undecies</w:t>
      </w:r>
      <w:r>
        <w:t xml:space="preserve"> de la Loi Électricité.</w:t>
      </w:r>
      <w:r>
        <w:rPr>
          <w:b/>
          <w:bCs/>
        </w:rPr>
        <w:t>]</w:t>
      </w:r>
      <w:r>
        <w:t xml:space="preserve"> </w:t>
      </w:r>
    </w:p>
    <w:p w14:paraId="0BE04110" w14:textId="77777777" w:rsidR="008C107E" w:rsidRPr="00E96D8F" w:rsidRDefault="008C107E" w:rsidP="008C107E">
      <w:pPr>
        <w:pStyle w:val="francasansnum0"/>
      </w:pPr>
      <w:r>
        <w:t xml:space="preserve">Les termes des Règles de Fonctionnement prévoient l'émission d'une garantie bancaire irrévocable payable à la première demande pour un montant de </w:t>
      </w:r>
      <w:r>
        <w:rPr>
          <w:b/>
          <w:bCs/>
        </w:rPr>
        <w:t>[•] (euros et montant en chiffres et en lettres)</w:t>
      </w:r>
      <w:r>
        <w:t xml:space="preserve"> afin de garantir l'exécution demandée et ponctuelle par notre client de ses obligations relatives aux procédures de contrôle de pré-fourniture (y compris la signature d'un Contrat de Capacité) concernant la CMU </w:t>
      </w:r>
      <w:r>
        <w:rPr>
          <w:b/>
          <w:bCs/>
        </w:rPr>
        <w:t>[</w:t>
      </w:r>
      <w:r>
        <w:t>ou, selon le cas, une (des) future(s) CMU de notre client à laquelle (auxquelles) les obligations d'une CMU Virtuelle sont transférées</w:t>
      </w:r>
      <w:r>
        <w:rPr>
          <w:b/>
          <w:bCs/>
        </w:rPr>
        <w:t>]</w:t>
      </w:r>
      <w:r>
        <w:t xml:space="preserve"> </w:t>
      </w:r>
      <w:r>
        <w:rPr>
          <w:b/>
          <w:bCs/>
        </w:rPr>
        <w:t>(à ajouter pour une CMU Virtuelle)</w:t>
      </w:r>
      <w:r>
        <w:t xml:space="preserve">. </w:t>
      </w:r>
    </w:p>
    <w:p w14:paraId="352CB4F1" w14:textId="77777777" w:rsidR="008C107E" w:rsidRPr="00E96D8F" w:rsidRDefault="008C107E" w:rsidP="008C107E">
      <w:pPr>
        <w:pStyle w:val="francasansnum0"/>
      </w:pPr>
      <w:r>
        <w:t xml:space="preserve">En conséquence, par la présente, nous, </w:t>
      </w:r>
      <w:r>
        <w:rPr>
          <w:b/>
          <w:bCs/>
        </w:rPr>
        <w:t xml:space="preserve">[•] </w:t>
      </w:r>
      <w:r>
        <w:t>(</w:t>
      </w:r>
      <w:r>
        <w:rPr>
          <w:b/>
          <w:bCs/>
        </w:rPr>
        <w:t>à remplir par l'institution financière</w:t>
      </w:r>
      <w: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de </w:t>
      </w:r>
      <w:r>
        <w:rPr>
          <w:b/>
          <w:bCs/>
        </w:rPr>
        <w:t>[•] (euros et montant en chiffres et en lettres)</w:t>
      </w:r>
      <w:r>
        <w:t xml:space="preserve"> sur simple demande du Bénéficiaire et sans pouvoir contester les motifs de ce paiement. </w:t>
      </w:r>
    </w:p>
    <w:p w14:paraId="0F2648E3" w14:textId="77777777" w:rsidR="008C107E" w:rsidRPr="00E96D8F" w:rsidRDefault="008C107E" w:rsidP="008C107E">
      <w:pPr>
        <w:pStyle w:val="francasansnum0"/>
      </w:pPr>
      <w:r>
        <w:t>Cette garantie entre en vigueur à compter d'aujourd'hui.</w:t>
      </w:r>
    </w:p>
    <w:p w14:paraId="4AC6DCF1" w14:textId="77777777" w:rsidR="008C107E" w:rsidRPr="00E96D8F" w:rsidRDefault="008C107E" w:rsidP="008C107E">
      <w:pPr>
        <w:pStyle w:val="francasansnum0"/>
      </w:pPr>
      <w:r>
        <w:t xml:space="preserve">Cette garantie ne peut être invoquée par le Bénéficiaire qu'à partir de </w:t>
      </w:r>
      <w:r>
        <w:rPr>
          <w:b/>
          <w:bCs/>
        </w:rPr>
        <w:t>[</w:t>
      </w:r>
      <w:r>
        <w:t>la publication des résultats de la Mise aux Enchères (validés par la CREG) confirmant la sélection (partielle) de la CMU lors de la Mise aux Enchères</w:t>
      </w:r>
      <w:r>
        <w:rPr>
          <w:b/>
          <w:bCs/>
        </w:rPr>
        <w:t>]</w:t>
      </w:r>
      <w:r>
        <w:t xml:space="preserve"> </w:t>
      </w:r>
      <w:proofErr w:type="gramStart"/>
      <w:r>
        <w:rPr>
          <w:b/>
          <w:bCs/>
          <w:i/>
          <w:iCs/>
        </w:rPr>
        <w:t>OU</w:t>
      </w:r>
      <w:proofErr w:type="gramEnd"/>
      <w:r>
        <w:rPr>
          <w:b/>
          <w:bCs/>
          <w:i/>
          <w:iCs/>
        </w:rPr>
        <w:t xml:space="preserve"> : </w:t>
      </w:r>
      <w:r>
        <w:rPr>
          <w:b/>
          <w:bCs/>
        </w:rPr>
        <w:t>[</w:t>
      </w:r>
      <w:r>
        <w:t>la notification par le Bénéficiaire à notre client de la validation d'une transaction pour (une partie de) sa CMU sur le Marché Secondaire</w:t>
      </w:r>
      <w:r>
        <w:rPr>
          <w:b/>
          <w:bCs/>
        </w:rPr>
        <w:t>].</w:t>
      </w:r>
      <w:r>
        <w:t xml:space="preserve"> Nous sommes conscients que les obligations de pré-fourniture de notre client sont contrôlées de manière indivisible au niveau d'une CMU et que nos obligations en vertu de cette garantie sont proportionnellement limitées à la partie que la capacité couverte par cette garantie représente dans cette CMU, selon le cas. </w:t>
      </w:r>
    </w:p>
    <w:p w14:paraId="4A16F765" w14:textId="77777777" w:rsidR="008C107E" w:rsidRPr="00E96D8F" w:rsidRDefault="008C107E" w:rsidP="008C107E">
      <w:pPr>
        <w:pStyle w:val="francasansnum0"/>
      </w:pPr>
      <w:r>
        <w:t xml:space="preserve">Pour être valide, toute invocation de cette garantie doit respecter les modalités suivantes : </w:t>
      </w:r>
    </w:p>
    <w:p w14:paraId="6E1DC278" w14:textId="77777777" w:rsidR="008C107E" w:rsidRPr="00E96D8F" w:rsidRDefault="008C107E" w:rsidP="008C107E">
      <w:pPr>
        <w:widowControl/>
        <w:spacing w:after="0" w:line="240" w:lineRule="auto"/>
        <w:jc w:val="both"/>
        <w:textAlignment w:val="auto"/>
        <w:rPr>
          <w:rFonts w:ascii="Verdana" w:eastAsia="Calibri" w:hAnsi="Verdana"/>
          <w:color w:val="000000"/>
          <w:sz w:val="18"/>
          <w:szCs w:val="18"/>
        </w:rPr>
      </w:pPr>
    </w:p>
    <w:p w14:paraId="06BA5B33"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nous parvenir avant le [•] (date d'expiration de la garantie) et </w:t>
      </w:r>
    </w:p>
    <w:p w14:paraId="364972B1"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être accompagnée de [la publication des résultats de la Mise aux Enchères (validés par la CREG), confirmant la sélection de sa CMU dans la Mise aux Enchères], OU : [la notification par le Bénéficiaire à notre client de la validation d'une transaction sur le Marché Secondaire] ; et</w:t>
      </w:r>
    </w:p>
    <w:p w14:paraId="3AC1CEDC" w14:textId="77777777" w:rsidR="008C107E" w:rsidRPr="008A6E64" w:rsidRDefault="008C107E" w:rsidP="008C107E">
      <w:pPr>
        <w:pStyle w:val="ListParagraphTIRET"/>
        <w:numPr>
          <w:ilvl w:val="0"/>
          <w:numId w:val="138"/>
        </w:numPr>
        <w:ind w:left="1134"/>
      </w:pPr>
      <w:r w:rsidRPr="008A6E64">
        <w:t xml:space="preserve">elle doit être accompagnée d'une déclaration écrite du Bénéficiaire indiquant que notre client n'a pas rempli ses obligations de pré-fourniture en vertu des Règles de Fonctionnement, telles que précisées, le cas échéant, dans un Contrat de Capacité relatif à la CMU, [ou, le cas échéant, à une ou plusieurs futures Unité(s) du Marché de Capacité de notre client auxquelles les obligations d'une CMU Virtuelle sont transférées] (à ajouter pour une CMU Virtuelle) et n'a pas effectué le(s) paiement(s) concerné(s) à la date d'échéance ; et  </w:t>
      </w:r>
    </w:p>
    <w:p w14:paraId="3829B09A"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être accompagnée d’une copie de la note de crédit (ou de la facture) relative aux pénalités échues impayées et d’une copie de la mise en demeure du Bénéficiaire. </w:t>
      </w:r>
    </w:p>
    <w:p w14:paraId="3268E641" w14:textId="77777777" w:rsidR="008C107E" w:rsidRPr="00E96D8F" w:rsidRDefault="008C107E" w:rsidP="008C107E">
      <w:pPr>
        <w:pStyle w:val="francasansnum0"/>
      </w:pPr>
      <w: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Pr>
          <w:b/>
          <w:bCs/>
        </w:rPr>
        <w:t>[•] (date d'expiration de la garantie)</w:t>
      </w:r>
      <w:r>
        <w:t xml:space="preserve">. </w:t>
      </w:r>
    </w:p>
    <w:p w14:paraId="7D560B13" w14:textId="77777777" w:rsidR="008C107E" w:rsidRPr="00E96D8F" w:rsidRDefault="008C107E" w:rsidP="008C107E">
      <w:pPr>
        <w:pStyle w:val="francasansnum0"/>
      </w:pPr>
      <w:r>
        <w:t>Cette garantie est régie par et interprétée conformément au droit belge. Tout litige relatif à cette garantie relève de la compétence exclusive des cours et tribunaux belges.</w:t>
      </w:r>
    </w:p>
    <w:p w14:paraId="68F3D255" w14:textId="77777777" w:rsidR="008C107E" w:rsidRPr="002F3286" w:rsidRDefault="008C107E" w:rsidP="008C107E">
      <w:pPr>
        <w:pStyle w:val="francasansnum0"/>
      </w:pPr>
      <w:r>
        <w:t>Signature</w:t>
      </w:r>
    </w:p>
    <w:p w14:paraId="6CD8FF96" w14:textId="77777777" w:rsidR="008C107E" w:rsidRPr="002F3286" w:rsidRDefault="008C107E" w:rsidP="008C107E">
      <w:pPr>
        <w:pStyle w:val="francasansnum0"/>
      </w:pPr>
      <w:r>
        <w:t>Fonction :</w:t>
      </w:r>
    </w:p>
    <w:p w14:paraId="5BD20F3B" w14:textId="77777777" w:rsidR="008C107E" w:rsidRPr="00070D5B" w:rsidRDefault="008C107E" w:rsidP="008C107E">
      <w:pPr>
        <w:pStyle w:val="francasansnum0"/>
      </w:pPr>
      <w:r>
        <w:t>Date :</w:t>
      </w:r>
    </w:p>
    <w:p w14:paraId="249F4073" w14:textId="77777777" w:rsidR="008C107E" w:rsidRPr="00E96D8F" w:rsidRDefault="008C107E" w:rsidP="008C107E">
      <w:pPr>
        <w:pStyle w:val="Heading3"/>
        <w:numPr>
          <w:ilvl w:val="0"/>
          <w:numId w:val="0"/>
        </w:numPr>
        <w:ind w:left="720"/>
      </w:pPr>
      <w:bookmarkStart w:id="9" w:name="_Toc122529428"/>
      <w:bookmarkStart w:id="10" w:name="_Toc121813052"/>
      <w:bookmarkStart w:id="11" w:name="_Toc104835834"/>
      <w:bookmarkStart w:id="12" w:name="_Toc117605690"/>
      <w:bookmarkStart w:id="13" w:name="_Toc117604182"/>
      <w:bookmarkStart w:id="14" w:name="_Toc117602835"/>
      <w:bookmarkStart w:id="15" w:name="_Toc94546284"/>
      <w:bookmarkStart w:id="16" w:name="_Ref50024198"/>
      <w:bookmarkStart w:id="17" w:name="_Toc134700536"/>
      <w:r>
        <w:t>ANNEXE E.2 : FORMULAIRE STANDARD DE SOCIÉTÉ AFFILIÉE ASSOCIÉ AUX RÈGLES DE FONCTIONNEMENT [•]</w:t>
      </w:r>
      <w:bookmarkEnd w:id="9"/>
      <w:bookmarkEnd w:id="10"/>
      <w:bookmarkEnd w:id="11"/>
      <w:bookmarkEnd w:id="12"/>
      <w:bookmarkEnd w:id="13"/>
      <w:bookmarkEnd w:id="14"/>
      <w:bookmarkEnd w:id="15"/>
      <w:bookmarkEnd w:id="16"/>
      <w:bookmarkEnd w:id="17"/>
    </w:p>
    <w:p w14:paraId="0C78327A" w14:textId="77777777" w:rsidR="008C107E" w:rsidRPr="00E96D8F" w:rsidRDefault="008C107E" w:rsidP="008C107E">
      <w:pPr>
        <w:widowControl/>
        <w:spacing w:after="0" w:line="240" w:lineRule="auto"/>
        <w:jc w:val="both"/>
        <w:textAlignment w:val="auto"/>
        <w:rPr>
          <w:rFonts w:ascii="Verdana" w:eastAsia="Calibri" w:hAnsi="Verdana"/>
          <w:color w:val="000000"/>
          <w:sz w:val="18"/>
          <w:szCs w:val="18"/>
        </w:rPr>
      </w:pPr>
    </w:p>
    <w:p w14:paraId="7A353CB9" w14:textId="77777777" w:rsidR="008C107E" w:rsidRPr="00E96D8F" w:rsidRDefault="008C107E" w:rsidP="008C107E">
      <w:pPr>
        <w:pStyle w:val="francasansnum0"/>
      </w:pPr>
      <w:r>
        <w:t xml:space="preserve">Garantie à la première demande émise par </w:t>
      </w:r>
      <w:r>
        <w:rPr>
          <w:b/>
          <w:bCs/>
        </w:rPr>
        <w:t xml:space="preserve">[•] </w:t>
      </w:r>
      <w:r>
        <w:t xml:space="preserve">en faveur de : </w:t>
      </w:r>
      <w:r>
        <w:rPr>
          <w:b/>
          <w:bCs/>
        </w:rPr>
        <w:t>[•] (Elia Transmission Belgium NV/SA)</w:t>
      </w:r>
      <w:r>
        <w:t>, ci-après désignée « le Bénéficiaire », dans le cadre du Mécanisme de Rémunération de Capacité introduit par l'article 7</w:t>
      </w:r>
      <w:r w:rsidRPr="00B0247A">
        <w:rPr>
          <w:i/>
        </w:rPr>
        <w:t>undecies</w:t>
      </w:r>
      <w:r>
        <w:t xml:space="preserve"> de la loi belge du 29 avril 1999 relative à l'organisation du marché de l'électricité (ci-après désignée la « Loi Électricité »). </w:t>
      </w:r>
    </w:p>
    <w:p w14:paraId="67676D35" w14:textId="77777777" w:rsidR="008C107E" w:rsidRPr="00E96D8F" w:rsidRDefault="008C107E" w:rsidP="008C107E">
      <w:pPr>
        <w:pStyle w:val="francasansnum0"/>
      </w:pPr>
      <w:r>
        <w:t xml:space="preserve">Nos références de garantie de paiement : </w:t>
      </w:r>
      <w:r>
        <w:rPr>
          <w:b/>
          <w:bCs/>
        </w:rPr>
        <w:t>[•] (à remplir par le garant)</w:t>
      </w:r>
      <w:r>
        <w:t xml:space="preserve"> (à mentionner dans toute correspondance). </w:t>
      </w:r>
    </w:p>
    <w:p w14:paraId="05D56898" w14:textId="77777777" w:rsidR="008C107E" w:rsidRPr="00E96D8F" w:rsidRDefault="008C107E" w:rsidP="008C107E">
      <w:pPr>
        <w:pStyle w:val="francasansnum0"/>
      </w:pPr>
      <w:r>
        <w:t xml:space="preserve">(Sélectionner l'un des deux paragraphes ci-dessous : le premier paragraphe s'applique à une Transaction sur le Marché Primaire, le second paragraphe à une transaction sur le Marché Secondaire). </w:t>
      </w:r>
    </w:p>
    <w:p w14:paraId="671A36A1" w14:textId="77777777" w:rsidR="008C107E" w:rsidRPr="00E96D8F" w:rsidRDefault="008C107E" w:rsidP="008C107E">
      <w:pPr>
        <w:pStyle w:val="francasansnum0"/>
      </w:pPr>
      <w:r>
        <w:rPr>
          <w:b/>
          <w:bCs/>
        </w:rPr>
        <w:t>[</w:t>
      </w:r>
      <w:r>
        <w:t xml:space="preserve">Notre société affiliée </w:t>
      </w:r>
      <w:r>
        <w:rPr>
          <w:b/>
          <w:bCs/>
        </w:rPr>
        <w:t>[•]</w:t>
      </w:r>
      <w:r>
        <w:t xml:space="preserve"> </w:t>
      </w:r>
      <w:r>
        <w:rPr>
          <w:b/>
          <w:bCs/>
        </w:rPr>
        <w:t xml:space="preserve">(nom de l’Acteur CRM) </w:t>
      </w:r>
      <w:r>
        <w:t xml:space="preserve">nous informe que le </w:t>
      </w:r>
      <w:r>
        <w:rPr>
          <w:b/>
          <w:bCs/>
        </w:rPr>
        <w:t>[•] (date de soumission prévue du Dossier de Préqualification)</w:t>
      </w:r>
      <w:r>
        <w:t xml:space="preserve">, il/elle a soumis/soumettra un Dossier de Préqualification à Elia Transmission Belgium NV/SA pour la CMU portant le numéro d'identification </w:t>
      </w:r>
      <w:r>
        <w:rPr>
          <w:b/>
          <w:bCs/>
        </w:rPr>
        <w:t>[•] (numéro d’identification de l’Unité du Marché de Capacité)</w:t>
      </w:r>
      <w:r>
        <w:t xml:space="preserve"> en relation avec les Règles de Fonctionnement</w:t>
      </w:r>
      <w:r>
        <w:rPr>
          <w:vertAlign w:val="superscript"/>
        </w:rPr>
        <w:footnoteReference w:id="3"/>
      </w:r>
      <w:r>
        <w:t xml:space="preserve"> visées à l’article 7</w:t>
      </w:r>
      <w:r w:rsidRPr="00B0247A">
        <w:rPr>
          <w:i/>
        </w:rPr>
        <w:t>undecies</w:t>
      </w:r>
      <w:r>
        <w:t xml:space="preserve"> de la Loi Électricité.</w:t>
      </w:r>
      <w:r>
        <w:rPr>
          <w:b/>
          <w:bCs/>
        </w:rPr>
        <w:t>]</w:t>
      </w:r>
      <w:r>
        <w:t xml:space="preserve"> </w:t>
      </w:r>
    </w:p>
    <w:p w14:paraId="73AEAD28" w14:textId="77777777" w:rsidR="008C107E" w:rsidRPr="00E96D8F" w:rsidRDefault="008C107E" w:rsidP="008C107E">
      <w:pPr>
        <w:pStyle w:val="francasansnum0"/>
      </w:pPr>
      <w:proofErr w:type="gramStart"/>
      <w:r>
        <w:rPr>
          <w:b/>
          <w:bCs/>
          <w:i/>
          <w:iCs/>
        </w:rPr>
        <w:t>OU</w:t>
      </w:r>
      <w:proofErr w:type="gramEnd"/>
      <w:r>
        <w:rPr>
          <w:b/>
          <w:bCs/>
          <w:i/>
          <w:iCs/>
        </w:rPr>
        <w:t> :</w:t>
      </w:r>
      <w:r>
        <w:t xml:space="preserve"> </w:t>
      </w:r>
      <w:r>
        <w:rPr>
          <w:b/>
          <w:bCs/>
        </w:rPr>
        <w:t>[</w:t>
      </w:r>
      <w:r>
        <w:t xml:space="preserve">Notre société affiliée </w:t>
      </w:r>
      <w:r>
        <w:rPr>
          <w:b/>
          <w:bCs/>
        </w:rPr>
        <w:t>[•]</w:t>
      </w:r>
      <w:r>
        <w:t xml:space="preserve"> </w:t>
      </w:r>
      <w:r>
        <w:rPr>
          <w:b/>
          <w:bCs/>
        </w:rPr>
        <w:t xml:space="preserve">(nom de l’Acteur CRM) </w:t>
      </w:r>
      <w:r>
        <w:t xml:space="preserve">nous informe que le </w:t>
      </w:r>
      <w:r>
        <w:rPr>
          <w:b/>
          <w:bCs/>
        </w:rPr>
        <w:t>[•] (date de la notification prévue de la Transaction sur le Marché Secondaire),</w:t>
      </w:r>
      <w:r>
        <w:t xml:space="preserve"> il/elle notifiera à Elia Transmission Belgium NV/SA une transaction sur le Marché Secondaire portant la référence</w:t>
      </w:r>
      <w:r>
        <w:rPr>
          <w:b/>
          <w:bCs/>
        </w:rPr>
        <w:t xml:space="preserve"> [•]</w:t>
      </w:r>
      <w:r>
        <w:t xml:space="preserve"> pour la CMU portant le numéro d'identification </w:t>
      </w:r>
      <w:r>
        <w:rPr>
          <w:b/>
          <w:bCs/>
        </w:rPr>
        <w:t>[•] (numéro d’identification de l’Unité du Marché de Capacité)</w:t>
      </w:r>
      <w:r>
        <w:t xml:space="preserve"> en relation avec les Règles de Fonctionnement visées à l’article 7 </w:t>
      </w:r>
      <w:r w:rsidRPr="00B0247A">
        <w:rPr>
          <w:i/>
        </w:rPr>
        <w:t>undecies</w:t>
      </w:r>
      <w:r>
        <w:t xml:space="preserve"> de la Loi Électricité.</w:t>
      </w:r>
      <w:r>
        <w:rPr>
          <w:b/>
          <w:bCs/>
        </w:rPr>
        <w:t>]</w:t>
      </w:r>
      <w:r>
        <w:t xml:space="preserve"> </w:t>
      </w:r>
    </w:p>
    <w:p w14:paraId="0F35BC3D" w14:textId="77777777" w:rsidR="008C107E" w:rsidRPr="00E96D8F" w:rsidRDefault="008C107E" w:rsidP="008C107E">
      <w:pPr>
        <w:pStyle w:val="francasansnum0"/>
      </w:pPr>
      <w:r>
        <w:t xml:space="preserve">Les termes des Règles de Fonctionnement prévoient, à titre d’alternative à une garantie bancaire irrévocable payable à la première demande, l'émission d'une garantie irrévocable de la Société Affiliée payable à la première demande pour un montant de </w:t>
      </w:r>
      <w:r>
        <w:rPr>
          <w:b/>
          <w:bCs/>
        </w:rPr>
        <w:t xml:space="preserve">[•] </w:t>
      </w:r>
      <w:r>
        <w:t>(</w:t>
      </w:r>
      <w:r>
        <w:rPr>
          <w:b/>
          <w:bCs/>
        </w:rPr>
        <w:t>euros et montant en chiffres et en lettres</w:t>
      </w:r>
      <w:r>
        <w:t xml:space="preserve">) afin de garantir l'exécution demandée et ponctuelle par notre société affiliée de ses obligations relatives aux procédures de contrôle de pré-fourniture (y compris la signature d'un Contrat de Capacité) concernant la CMU </w:t>
      </w:r>
      <w:r>
        <w:rPr>
          <w:b/>
          <w:bCs/>
        </w:rPr>
        <w:t>[</w:t>
      </w:r>
      <w:r>
        <w:t>ou, selon le cas, une (des) future(s) Unité(s) du Marché de Capacité de notre société affiliée à laquelle (auxquelles) les obligations d'une CMU Virtuelle sont transférées</w:t>
      </w:r>
      <w:r>
        <w:rPr>
          <w:b/>
          <w:bCs/>
        </w:rPr>
        <w:t>] (à ajouter pour une CMU Virtuelle)</w:t>
      </w:r>
      <w:r>
        <w:t xml:space="preserve">. </w:t>
      </w:r>
    </w:p>
    <w:p w14:paraId="1B83286F" w14:textId="77777777" w:rsidR="008C107E" w:rsidRPr="00E96D8F" w:rsidRDefault="008C107E" w:rsidP="008C107E">
      <w:pPr>
        <w:pStyle w:val="francasansnum0"/>
      </w:pPr>
      <w:r>
        <w:t xml:space="preserve">En conséquence, par la présente, nous, </w:t>
      </w:r>
      <w:r>
        <w:rPr>
          <w:b/>
          <w:bCs/>
        </w:rPr>
        <w:t>[•] (à remplir par le garant)</w:t>
      </w:r>
      <w:r>
        <w:t xml:space="preserve">, nous engageons irrévocablement et inconditionnellement à payer, en une ou plusieurs fois, le montant correspondant à la pénalité appliquée à l'inexécution d'une obligation de pré-fourniture (y compris la non-signature d'un Contrat de Capacité), à concurrence d’un montant maximum de </w:t>
      </w:r>
      <w:r>
        <w:rPr>
          <w:b/>
          <w:bCs/>
        </w:rPr>
        <w:t xml:space="preserve">[•] </w:t>
      </w:r>
      <w:r>
        <w:t xml:space="preserve">(euros et montant en chiffres et en lettres) sur demande écrite du Bénéficiaire et sans pouvoir contester les motifs de ce paiement.  Un avis juridique fourni par un cabinet d'avocats internationalement reconnu doit confirmer que la garantie est légale, valide, contraignante et exécutoire en vertu de la législation applicable. </w:t>
      </w:r>
    </w:p>
    <w:p w14:paraId="11B2ED9D" w14:textId="77777777" w:rsidR="008C107E" w:rsidRPr="00E96D8F" w:rsidRDefault="008C107E" w:rsidP="008C107E">
      <w:pPr>
        <w:pStyle w:val="francasansnum0"/>
      </w:pPr>
      <w:r>
        <w:t>Cette garantie entre en vigueur à compter d'aujourd'hui.</w:t>
      </w:r>
    </w:p>
    <w:p w14:paraId="185257DC" w14:textId="77777777" w:rsidR="008C107E" w:rsidRPr="00E96D8F" w:rsidRDefault="008C107E" w:rsidP="008C107E">
      <w:pPr>
        <w:pStyle w:val="francasansnum0"/>
      </w:pPr>
      <w:r>
        <w:t xml:space="preserve">Cette garantie ne peut être invoquée par le Bénéficiaire qu'à partir de </w:t>
      </w:r>
      <w:r>
        <w:rPr>
          <w:b/>
          <w:bCs/>
        </w:rPr>
        <w:t>[</w:t>
      </w:r>
      <w:r>
        <w:t>la publication des résultats de la Mise aux Enchères (validés par la CREG) confirmant la sélection (partielle) de ses CMU lors de la Mise aux Enchères</w:t>
      </w:r>
      <w:r>
        <w:rPr>
          <w:b/>
          <w:bCs/>
        </w:rPr>
        <w:t>]</w:t>
      </w:r>
      <w:r>
        <w:t xml:space="preserve"> </w:t>
      </w:r>
      <w:proofErr w:type="gramStart"/>
      <w:r>
        <w:rPr>
          <w:b/>
          <w:bCs/>
          <w:i/>
          <w:iCs/>
        </w:rPr>
        <w:t>OU</w:t>
      </w:r>
      <w:proofErr w:type="gramEnd"/>
      <w:r>
        <w:rPr>
          <w:b/>
          <w:bCs/>
          <w:i/>
          <w:iCs/>
        </w:rPr>
        <w:t xml:space="preserve"> : </w:t>
      </w:r>
      <w:r>
        <w:rPr>
          <w:b/>
          <w:bCs/>
        </w:rPr>
        <w:t>[</w:t>
      </w:r>
      <w:r>
        <w:t>la notification par le Bénéficiaire à notre filiale de la validation d'une Transaction pour (une partie de) sa CMU sur le Marché Secondaire</w:t>
      </w:r>
      <w:r>
        <w:rPr>
          <w:b/>
          <w:bCs/>
        </w:rPr>
        <w:t>]</w:t>
      </w:r>
      <w:r>
        <w:t>. Nous sommes conscients que les obligations de pré-fourniture de notre filiale sont contrôlées de manière indivisible au niveau d'une CMU et que nos obligations en vertu de cette garantie sont proportionnellement limitées à la partie que la capacité couverte par cette garantie représente dans cette CMU, selon le cas.</w:t>
      </w:r>
    </w:p>
    <w:p w14:paraId="2A0152C3" w14:textId="77777777" w:rsidR="008C107E" w:rsidRPr="00E96D8F" w:rsidRDefault="008C107E" w:rsidP="008C107E">
      <w:pPr>
        <w:pStyle w:val="francasansnum0"/>
      </w:pPr>
      <w:r>
        <w:t xml:space="preserve">Pour être valide, toute invocation de cette garantie doit respecter les modalités suivantes : </w:t>
      </w:r>
    </w:p>
    <w:p w14:paraId="0FD0D364" w14:textId="77777777" w:rsidR="008C107E" w:rsidRPr="00E96D8F" w:rsidRDefault="008C107E" w:rsidP="008C107E">
      <w:pPr>
        <w:widowControl/>
        <w:spacing w:after="0" w:line="240" w:lineRule="auto"/>
        <w:jc w:val="both"/>
        <w:textAlignment w:val="auto"/>
        <w:rPr>
          <w:rFonts w:ascii="Verdana" w:eastAsia="Calibri" w:hAnsi="Verdana"/>
          <w:color w:val="000000"/>
          <w:sz w:val="18"/>
          <w:szCs w:val="18"/>
        </w:rPr>
      </w:pPr>
    </w:p>
    <w:p w14:paraId="594A60EB"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nous parvenir avant le [•] (date d'expiration de la garantie) ; et </w:t>
      </w:r>
    </w:p>
    <w:p w14:paraId="1574FD0D"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être accompagnée de [la publication des résultats de la Mise aux Enchères (validés par la CREG) confirmant la sélection de sa CMU lors de la Mise aux Enchères], OU : [la notification par le Bénéficiaire à notre filiale de la validation d'une transaction sur le Marché Secondaire] ; et</w:t>
      </w:r>
    </w:p>
    <w:p w14:paraId="441CA1DB" w14:textId="77777777" w:rsidR="008C107E" w:rsidRPr="008A6E64" w:rsidRDefault="008C107E" w:rsidP="008C107E">
      <w:pPr>
        <w:pStyle w:val="ListParagraphTIRET"/>
        <w:numPr>
          <w:ilvl w:val="0"/>
          <w:numId w:val="138"/>
        </w:numPr>
        <w:ind w:left="1134"/>
      </w:pPr>
      <w:r w:rsidRPr="008A6E64">
        <w:t xml:space="preserve">elle doit être accompagnée d'une déclaration écrite du Bénéficiaire indiquant que notre filiale n'a pas rempli ses obligations de pré-fourniture en vertu des Règles de Fonctionnement, telles que précisées, le cas échéant, dans un Contrat de Capacité relatif à une CMU, [ou, le cas échéant, à une ou plusieurs futures Unités du Marché de Capacité de notre filiale auxquelles les obligations d'une CMU Virtuelle sont transférées] et n'a pas effectué le(s) paiement(s) concerné(s) à la date d'échéance ; et </w:t>
      </w:r>
    </w:p>
    <w:p w14:paraId="197A2900" w14:textId="77777777" w:rsidR="008C107E" w:rsidRPr="008A6E64" w:rsidRDefault="008C107E" w:rsidP="008C107E">
      <w:pPr>
        <w:pStyle w:val="ListParagraphTIRET"/>
        <w:numPr>
          <w:ilvl w:val="0"/>
          <w:numId w:val="138"/>
        </w:numPr>
        <w:ind w:left="1134"/>
      </w:pPr>
      <w:proofErr w:type="gramStart"/>
      <w:r w:rsidRPr="008A6E64">
        <w:t>elle</w:t>
      </w:r>
      <w:proofErr w:type="gramEnd"/>
      <w:r w:rsidRPr="008A6E64">
        <w:t xml:space="preserve"> doit être accompagnée d’une copie de la note de crédit (ou de la facture) relative aux pénalités échues impayées et d’une copie de la mise en demeure du Bénéficiaire. </w:t>
      </w:r>
    </w:p>
    <w:p w14:paraId="7E83A1B0" w14:textId="77777777" w:rsidR="008C107E" w:rsidRPr="00E96D8F" w:rsidRDefault="008C107E" w:rsidP="008C107E">
      <w:pPr>
        <w:pStyle w:val="francasansnum0"/>
      </w:pPr>
      <w:r>
        <w:t xml:space="preserve">Si la garantie n'est pas invoquée conformément aux conditions énoncées ci-dessus ou à moins qu'une extension ne soit accordée moyennant notre approbation, cette garantie devient automatiquement nulle et non avenue le premier jour calendrier après </w:t>
      </w:r>
      <w:r>
        <w:rPr>
          <w:b/>
          <w:bCs/>
        </w:rPr>
        <w:t>[•] (date d'expiration de la garantie)</w:t>
      </w:r>
      <w:r>
        <w:t xml:space="preserve">. </w:t>
      </w:r>
    </w:p>
    <w:p w14:paraId="1ADEE216" w14:textId="77777777" w:rsidR="008C107E" w:rsidRPr="00E96D8F" w:rsidRDefault="008C107E" w:rsidP="008C107E">
      <w:pPr>
        <w:pStyle w:val="francasansnum0"/>
      </w:pPr>
      <w:r>
        <w:t>Cette garantie est régie par et interprétée conformément au droit belge. Tout litige relatif à cette garantie relève de la compétence exclusive des cours et tribunaux belges.</w:t>
      </w:r>
    </w:p>
    <w:p w14:paraId="73943749" w14:textId="77777777" w:rsidR="008C107E" w:rsidRDefault="008C107E" w:rsidP="008C107E">
      <w:pPr>
        <w:pStyle w:val="francasansnum0"/>
      </w:pPr>
      <w:r>
        <w:t>Signature</w:t>
      </w:r>
    </w:p>
    <w:p w14:paraId="1819EECC" w14:textId="77777777" w:rsidR="008C107E" w:rsidRPr="00B03DF0" w:rsidRDefault="008C107E" w:rsidP="008C107E">
      <w:pPr>
        <w:pStyle w:val="francasansnum0"/>
      </w:pPr>
      <w:r>
        <w:t>Fonction :</w:t>
      </w:r>
    </w:p>
    <w:p w14:paraId="35EAC494" w14:textId="77777777" w:rsidR="008C107E" w:rsidRPr="00070D5B" w:rsidRDefault="008C107E" w:rsidP="008C107E">
      <w:pPr>
        <w:pStyle w:val="francasansnum0"/>
      </w:pPr>
      <w:r>
        <w:t>Date :</w:t>
      </w:r>
      <w:r>
        <w:br w:type="page"/>
      </w:r>
    </w:p>
    <w:p w14:paraId="0A842BA6" w14:textId="77777777" w:rsidR="008C107E" w:rsidRPr="00E96D8F" w:rsidRDefault="008C107E" w:rsidP="008C107E">
      <w:pPr>
        <w:pStyle w:val="Heading3"/>
        <w:numPr>
          <w:ilvl w:val="0"/>
          <w:numId w:val="0"/>
        </w:numPr>
        <w:ind w:left="720"/>
      </w:pPr>
      <w:bookmarkStart w:id="18" w:name="_Toc122529429"/>
      <w:bookmarkStart w:id="19" w:name="_Toc121813053"/>
      <w:bookmarkStart w:id="20" w:name="_Toc117605691"/>
      <w:bookmarkStart w:id="21" w:name="_Toc134700537"/>
      <w:r>
        <w:t>ANNEXE E.3 : FORMULAIRE STANDARD DE AMENDEMENT DE LA GARANTIE BANCAIRE ASSOCIÉE AUX RÈGLES DE FONCTIONNEMENT [•]</w:t>
      </w:r>
      <w:bookmarkEnd w:id="18"/>
      <w:bookmarkEnd w:id="19"/>
      <w:bookmarkEnd w:id="20"/>
      <w:bookmarkEnd w:id="21"/>
    </w:p>
    <w:p w14:paraId="0B8B3688" w14:textId="77777777" w:rsidR="008C107E" w:rsidRPr="00E96D8F" w:rsidRDefault="008C107E" w:rsidP="008C107E">
      <w:pPr>
        <w:rPr>
          <w:rFonts w:ascii="Verdana" w:hAnsi="Verdana"/>
          <w:noProof/>
          <w:sz w:val="18"/>
          <w:szCs w:val="18"/>
        </w:rPr>
      </w:pPr>
    </w:p>
    <w:p w14:paraId="76B7ADDC" w14:textId="77777777" w:rsidR="008C107E" w:rsidRPr="00E96D8F" w:rsidRDefault="008C107E" w:rsidP="008C107E">
      <w:pPr>
        <w:spacing w:after="0"/>
        <w:rPr>
          <w:rFonts w:ascii="Verdana" w:hAnsi="Verdana"/>
          <w:noProof/>
          <w:sz w:val="18"/>
          <w:szCs w:val="18"/>
        </w:rPr>
      </w:pPr>
      <w:r>
        <w:rPr>
          <w:rFonts w:ascii="Verdana" w:hAnsi="Verdana"/>
          <w:noProof/>
          <w:sz w:val="18"/>
          <w:szCs w:val="18"/>
        </w:rPr>
        <w:t>Numéro de référence</w:t>
      </w:r>
    </w:p>
    <w:p w14:paraId="7F95C26F" w14:textId="77777777" w:rsidR="008C107E" w:rsidRPr="00E96D8F" w:rsidRDefault="008C107E" w:rsidP="008C107E">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numéro</w:t>
      </w:r>
      <w:proofErr w:type="gramEnd"/>
      <w:r>
        <w:rPr>
          <w:rFonts w:ascii="Verdana" w:hAnsi="Verdana"/>
          <w:b/>
          <w:bCs/>
          <w:sz w:val="18"/>
          <w:szCs w:val="18"/>
        </w:rPr>
        <w:t xml:space="preserve"> de référence de la garantie bancaire originale]</w:t>
      </w:r>
    </w:p>
    <w:p w14:paraId="2F5123B9" w14:textId="77777777" w:rsidR="008C107E" w:rsidRPr="00E96D8F" w:rsidRDefault="008C107E" w:rsidP="008C107E">
      <w:pPr>
        <w:rPr>
          <w:rFonts w:ascii="Verdana" w:hAnsi="Verdana"/>
          <w:b/>
          <w:noProof/>
          <w:sz w:val="18"/>
          <w:szCs w:val="18"/>
          <w:u w:val="single"/>
        </w:rPr>
      </w:pPr>
    </w:p>
    <w:p w14:paraId="56D42C60" w14:textId="77777777" w:rsidR="008C107E" w:rsidRPr="00E96D8F" w:rsidRDefault="008C107E" w:rsidP="008C107E">
      <w:pPr>
        <w:spacing w:after="0"/>
        <w:contextualSpacing/>
        <w:rPr>
          <w:rFonts w:ascii="Verdana" w:hAnsi="Verdana"/>
          <w:b/>
          <w:noProof/>
          <w:sz w:val="18"/>
          <w:szCs w:val="18"/>
          <w:u w:val="single"/>
        </w:rPr>
      </w:pPr>
      <w:r>
        <w:rPr>
          <w:rFonts w:ascii="Verdana" w:hAnsi="Verdana"/>
          <w:b/>
          <w:bCs/>
          <w:noProof/>
          <w:sz w:val="18"/>
          <w:szCs w:val="18"/>
          <w:u w:val="single"/>
        </w:rPr>
        <w:t>Sujet</w:t>
      </w:r>
    </w:p>
    <w:p w14:paraId="24B7333F" w14:textId="77777777" w:rsidR="008C107E" w:rsidRPr="00E96D8F" w:rsidRDefault="008C107E" w:rsidP="008C107E">
      <w:pPr>
        <w:spacing w:after="0"/>
        <w:contextualSpacing/>
        <w:rPr>
          <w:rFonts w:ascii="Verdana" w:hAnsi="Verdana"/>
          <w:noProof/>
          <w:sz w:val="18"/>
          <w:szCs w:val="18"/>
        </w:rPr>
      </w:pPr>
      <w:r>
        <w:rPr>
          <w:rFonts w:ascii="Verdana" w:hAnsi="Verdana"/>
          <w:noProof/>
          <w:sz w:val="18"/>
          <w:szCs w:val="18"/>
        </w:rPr>
        <w:t>Garantie bancaire – amendement</w:t>
      </w:r>
    </w:p>
    <w:p w14:paraId="2335BF98" w14:textId="77777777" w:rsidR="008C107E" w:rsidRPr="00E96D8F" w:rsidRDefault="008C107E" w:rsidP="008C107E">
      <w:pPr>
        <w:rPr>
          <w:rFonts w:ascii="Verdana" w:hAnsi="Verdana"/>
          <w:noProof/>
          <w:sz w:val="18"/>
          <w:szCs w:val="18"/>
        </w:rPr>
      </w:pPr>
    </w:p>
    <w:p w14:paraId="6003FD8A" w14:textId="77777777" w:rsidR="008C107E" w:rsidRPr="00E96D8F" w:rsidRDefault="008C107E" w:rsidP="008C107E">
      <w:pPr>
        <w:rPr>
          <w:rFonts w:ascii="Verdana" w:hAnsi="Verdana"/>
          <w:b/>
          <w:noProof/>
          <w:sz w:val="18"/>
          <w:szCs w:val="18"/>
        </w:rPr>
      </w:pPr>
      <w:r>
        <w:rPr>
          <w:rFonts w:ascii="Verdana" w:hAnsi="Verdana"/>
          <w:noProof/>
          <w:sz w:val="18"/>
          <w:szCs w:val="18"/>
        </w:rPr>
        <w:t xml:space="preserve">Le soussigné, </w:t>
      </w:r>
      <w:r>
        <w:rPr>
          <w:rFonts w:ascii="Verdana" w:hAnsi="Verdana"/>
          <w:b/>
          <w:bCs/>
          <w:sz w:val="18"/>
          <w:szCs w:val="18"/>
        </w:rPr>
        <w:t xml:space="preserve">[•] (émetteur de la garantie bancaire) </w:t>
      </w:r>
      <w:r>
        <w:rPr>
          <w:rFonts w:ascii="Verdana" w:hAnsi="Verdana"/>
          <w:sz w:val="18"/>
          <w:szCs w:val="18"/>
        </w:rPr>
        <w:t>confirme qu’il a changé la garantie bancaire avec numéro</w:t>
      </w:r>
      <w:r>
        <w:rPr>
          <w:rFonts w:ascii="Verdana" w:hAnsi="Verdana"/>
          <w:noProof/>
          <w:sz w:val="18"/>
          <w:szCs w:val="18"/>
        </w:rPr>
        <w:t xml:space="preserve"> </w:t>
      </w:r>
      <w:r>
        <w:rPr>
          <w:rFonts w:ascii="Verdana" w:hAnsi="Verdana"/>
          <w:b/>
          <w:bCs/>
          <w:sz w:val="18"/>
          <w:szCs w:val="18"/>
        </w:rPr>
        <w:t xml:space="preserve">[•] (numéro de référence de la garantie bancaire </w:t>
      </w:r>
      <w:proofErr w:type="gramStart"/>
      <w:r>
        <w:rPr>
          <w:rFonts w:ascii="Verdana" w:hAnsi="Verdana"/>
          <w:b/>
          <w:bCs/>
          <w:sz w:val="18"/>
          <w:szCs w:val="18"/>
        </w:rPr>
        <w:t xml:space="preserve">originale) </w:t>
      </w:r>
      <w:r>
        <w:rPr>
          <w:rFonts w:ascii="Verdana" w:hAnsi="Verdana"/>
          <w:b/>
          <w:bCs/>
          <w:noProof/>
          <w:sz w:val="18"/>
          <w:szCs w:val="18"/>
        </w:rPr>
        <w:t xml:space="preserve"> </w:t>
      </w:r>
      <w:r>
        <w:rPr>
          <w:rFonts w:ascii="Verdana" w:hAnsi="Verdana"/>
          <w:noProof/>
          <w:sz w:val="18"/>
          <w:szCs w:val="18"/>
        </w:rPr>
        <w:t>à</w:t>
      </w:r>
      <w:proofErr w:type="gramEnd"/>
      <w:r>
        <w:rPr>
          <w:rFonts w:ascii="Verdana" w:hAnsi="Verdana"/>
          <w:noProof/>
          <w:sz w:val="18"/>
          <w:szCs w:val="18"/>
        </w:rPr>
        <w:t xml:space="preserve"> l’égard de </w:t>
      </w:r>
      <w:r>
        <w:rPr>
          <w:rFonts w:ascii="Verdana" w:hAnsi="Verdana"/>
          <w:b/>
          <w:bCs/>
          <w:sz w:val="18"/>
          <w:szCs w:val="18"/>
        </w:rPr>
        <w:t xml:space="preserve">[•] (nom de l’Acteur CRM) </w:t>
      </w:r>
      <w:r w:rsidRPr="00882F29">
        <w:rPr>
          <w:rFonts w:ascii="Verdana" w:hAnsi="Verdana"/>
          <w:noProof/>
          <w:sz w:val="18"/>
          <w:szCs w:val="18"/>
        </w:rPr>
        <w:t xml:space="preserve">pour les CMU </w:t>
      </w:r>
      <w:r>
        <w:rPr>
          <w:rFonts w:ascii="Verdana" w:hAnsi="Verdana"/>
          <w:noProof/>
          <w:sz w:val="18"/>
          <w:szCs w:val="18"/>
        </w:rPr>
        <w:t>avec</w:t>
      </w:r>
      <w:r w:rsidRPr="00882F29">
        <w:rPr>
          <w:rFonts w:ascii="Verdana" w:hAnsi="Verdana"/>
          <w:noProof/>
          <w:sz w:val="18"/>
          <w:szCs w:val="18"/>
        </w:rPr>
        <w:t xml:space="preserve"> le(s) numéro(s) d'identification </w:t>
      </w:r>
      <w:r w:rsidRPr="00882F29">
        <w:rPr>
          <w:rFonts w:ascii="Verdana" w:hAnsi="Verdana"/>
          <w:b/>
          <w:bCs/>
          <w:noProof/>
          <w:sz w:val="18"/>
          <w:szCs w:val="18"/>
        </w:rPr>
        <w:t>[</w:t>
      </w:r>
      <w:r w:rsidRPr="009F27D2">
        <w:rPr>
          <w:rFonts w:ascii="Verdana" w:hAnsi="Verdana"/>
          <w:b/>
          <w:bCs/>
          <w:sz w:val="18"/>
          <w:szCs w:val="18"/>
        </w:rPr>
        <w:t>•</w:t>
      </w:r>
      <w:r w:rsidRPr="00882F29">
        <w:rPr>
          <w:rFonts w:ascii="Verdana" w:hAnsi="Verdana"/>
          <w:b/>
          <w:bCs/>
          <w:noProof/>
          <w:sz w:val="18"/>
          <w:szCs w:val="18"/>
        </w:rPr>
        <w:t>] (numéro d'identification de l'Unité de Marché de Capacité)</w:t>
      </w:r>
      <w:r w:rsidRPr="00882F29">
        <w:rPr>
          <w:rFonts w:ascii="Verdana" w:hAnsi="Verdana"/>
          <w:noProof/>
          <w:sz w:val="18"/>
          <w:szCs w:val="18"/>
        </w:rPr>
        <w:t xml:space="preserve"> </w:t>
      </w:r>
      <w:r>
        <w:rPr>
          <w:rFonts w:ascii="Verdana" w:hAnsi="Verdana"/>
          <w:noProof/>
          <w:sz w:val="18"/>
          <w:szCs w:val="18"/>
        </w:rPr>
        <w:t xml:space="preserve">comme suit. </w:t>
      </w:r>
    </w:p>
    <w:p w14:paraId="14227060" w14:textId="77777777" w:rsidR="008C107E" w:rsidRPr="00E96D8F" w:rsidRDefault="008C107E" w:rsidP="008C107E">
      <w:pPr>
        <w:rPr>
          <w:rFonts w:ascii="Verdana" w:hAnsi="Verdana"/>
          <w:b/>
          <w:noProof/>
          <w:sz w:val="18"/>
          <w:szCs w:val="18"/>
        </w:rPr>
      </w:pPr>
      <w:r>
        <w:rPr>
          <w:rFonts w:ascii="Verdana" w:hAnsi="Verdana"/>
          <w:b/>
          <w:bCs/>
          <w:noProof/>
          <w:sz w:val="18"/>
          <w:szCs w:val="18"/>
        </w:rPr>
        <w:t>(Sélectionnez ce qui convient)</w:t>
      </w:r>
    </w:p>
    <w:p w14:paraId="083DD32B" w14:textId="77777777" w:rsidR="008C107E" w:rsidRPr="00E96D8F" w:rsidRDefault="008C107E" w:rsidP="008C107E">
      <w:pPr>
        <w:rPr>
          <w:rFonts w:ascii="Verdana" w:hAnsi="Verdana"/>
          <w:noProof/>
          <w:sz w:val="18"/>
          <w:szCs w:val="18"/>
        </w:rPr>
      </w:pPr>
      <w:r>
        <w:rPr>
          <w:rFonts w:ascii="Verdana" w:hAnsi="Verdana"/>
          <w:sz w:val="18"/>
          <w:szCs w:val="18"/>
        </w:rPr>
        <w:t>[</w:t>
      </w:r>
      <w:r>
        <w:rPr>
          <w:rFonts w:ascii="Verdana" w:hAnsi="Verdana"/>
          <w:noProof/>
          <w:sz w:val="18"/>
          <w:szCs w:val="18"/>
        </w:rPr>
        <w:t xml:space="preserve">Le montant de la garantie bancaire a changé de EUR </w:t>
      </w:r>
      <w:r>
        <w:rPr>
          <w:rFonts w:ascii="Verdana" w:hAnsi="Verdana"/>
          <w:b/>
          <w:bCs/>
          <w:sz w:val="18"/>
          <w:szCs w:val="18"/>
        </w:rPr>
        <w:t xml:space="preserve">[•] (montant initial de la garantie bancaire) </w:t>
      </w:r>
      <w:r>
        <w:rPr>
          <w:rFonts w:ascii="Verdana" w:hAnsi="Verdana"/>
          <w:noProof/>
          <w:sz w:val="18"/>
          <w:szCs w:val="18"/>
        </w:rPr>
        <w:t xml:space="preserve">à EUR </w:t>
      </w:r>
      <w:r>
        <w:rPr>
          <w:rFonts w:ascii="Verdana" w:hAnsi="Verdana"/>
          <w:b/>
          <w:bCs/>
          <w:sz w:val="18"/>
          <w:szCs w:val="18"/>
        </w:rPr>
        <w:t>[•] (montant augmenté de la garantie bancaire)</w:t>
      </w:r>
      <w:r>
        <w:rPr>
          <w:rFonts w:ascii="Verdana" w:hAnsi="Verdana"/>
          <w:noProof/>
          <w:sz w:val="18"/>
          <w:szCs w:val="18"/>
        </w:rPr>
        <w:t xml:space="preserve">. L'engagement total du signataire au titre de cette garantie a donc été porté et s'élève désormais à </w:t>
      </w:r>
      <w:r>
        <w:rPr>
          <w:rFonts w:ascii="Verdana" w:hAnsi="Verdana"/>
          <w:b/>
          <w:bCs/>
          <w:sz w:val="18"/>
          <w:szCs w:val="18"/>
        </w:rPr>
        <w:t>[•] EUR (montant augmenté de la garantie bancaire)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46DAC641" w14:textId="77777777" w:rsidR="008C107E" w:rsidRPr="00E96D8F" w:rsidRDefault="008C107E" w:rsidP="008C107E">
      <w:pPr>
        <w:rPr>
          <w:rFonts w:ascii="Verdana" w:hAnsi="Verdana"/>
          <w:b/>
          <w:i/>
          <w:noProof/>
          <w:sz w:val="18"/>
          <w:szCs w:val="18"/>
        </w:rPr>
      </w:pPr>
      <w:r>
        <w:rPr>
          <w:rFonts w:ascii="Verdana" w:hAnsi="Verdana"/>
          <w:b/>
          <w:bCs/>
          <w:i/>
          <w:iCs/>
          <w:noProof/>
          <w:sz w:val="18"/>
          <w:szCs w:val="18"/>
        </w:rPr>
        <w:t xml:space="preserve">ET/OU : </w:t>
      </w:r>
    </w:p>
    <w:p w14:paraId="51F476D7" w14:textId="77777777" w:rsidR="008C107E" w:rsidRPr="00E96D8F" w:rsidRDefault="008C107E" w:rsidP="008C107E">
      <w:pPr>
        <w:rPr>
          <w:rFonts w:ascii="Verdana" w:hAnsi="Verdana"/>
          <w:noProof/>
          <w:sz w:val="18"/>
          <w:szCs w:val="18"/>
        </w:rPr>
      </w:pPr>
      <w:r>
        <w:rPr>
          <w:rFonts w:ascii="Verdana" w:hAnsi="Verdana"/>
          <w:sz w:val="18"/>
          <w:szCs w:val="18"/>
        </w:rPr>
        <w:t>[</w:t>
      </w:r>
      <w:r>
        <w:rPr>
          <w:rFonts w:ascii="Verdana" w:hAnsi="Verdana"/>
          <w:noProof/>
          <w:sz w:val="18"/>
          <w:szCs w:val="18"/>
        </w:rPr>
        <w:t xml:space="preserve">La date d’expiration de la garantie bancaire a changé de </w:t>
      </w:r>
      <w:r>
        <w:rPr>
          <w:rFonts w:ascii="Verdana" w:hAnsi="Verdana"/>
          <w:b/>
          <w:bCs/>
          <w:sz w:val="18"/>
          <w:szCs w:val="18"/>
        </w:rPr>
        <w:t xml:space="preserve">[•] (date d’expiration initiale de la garantie bancaire) </w:t>
      </w:r>
      <w:r>
        <w:rPr>
          <w:rFonts w:ascii="Verdana" w:hAnsi="Verdana"/>
          <w:noProof/>
          <w:sz w:val="18"/>
          <w:szCs w:val="18"/>
        </w:rPr>
        <w:t xml:space="preserve">à </w:t>
      </w:r>
      <w:r>
        <w:rPr>
          <w:rFonts w:ascii="Verdana" w:hAnsi="Verdana"/>
          <w:b/>
          <w:bCs/>
          <w:sz w:val="18"/>
          <w:szCs w:val="18"/>
        </w:rPr>
        <w:t>[•] (date d’expiration nouvelle de la garantie bancaire)</w:t>
      </w:r>
      <w:r>
        <w:rPr>
          <w:rFonts w:ascii="Verdana" w:hAnsi="Verdana"/>
          <w:noProof/>
          <w:sz w:val="18"/>
          <w:szCs w:val="18"/>
        </w:rPr>
        <w:t xml:space="preserve">. L’obligation du soussigné au titre de cette garantie a donc été prolongé et court désormais jusqu'au </w:t>
      </w:r>
      <w:r>
        <w:rPr>
          <w:rFonts w:ascii="Verdana" w:hAnsi="Verdana"/>
          <w:b/>
          <w:bCs/>
          <w:sz w:val="18"/>
          <w:szCs w:val="18"/>
        </w:rPr>
        <w:t>[•] (date d’expiration nouvelle de la garantie bancaire)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2A7FFE08" w14:textId="77777777" w:rsidR="008C107E" w:rsidRPr="00E96D8F" w:rsidRDefault="008C107E" w:rsidP="008C107E">
      <w:pPr>
        <w:rPr>
          <w:rFonts w:ascii="Verdana" w:hAnsi="Verdana"/>
          <w:noProof/>
          <w:sz w:val="18"/>
          <w:szCs w:val="18"/>
        </w:rPr>
      </w:pPr>
    </w:p>
    <w:p w14:paraId="0B415047" w14:textId="77777777" w:rsidR="008C107E" w:rsidRPr="00E96D8F" w:rsidRDefault="008C107E" w:rsidP="008C107E">
      <w:pPr>
        <w:rPr>
          <w:rFonts w:ascii="Verdana" w:hAnsi="Verdana"/>
          <w:noProof/>
          <w:sz w:val="18"/>
          <w:szCs w:val="18"/>
        </w:rPr>
      </w:pPr>
      <w:r>
        <w:rPr>
          <w:rFonts w:ascii="Verdana" w:hAnsi="Verdana"/>
          <w:noProof/>
          <w:sz w:val="18"/>
          <w:szCs w:val="18"/>
        </w:rPr>
        <w:t xml:space="preserve">Cette modification entre en vigueur à compter de </w:t>
      </w:r>
      <w:r w:rsidRPr="00633C94">
        <w:rPr>
          <w:rFonts w:ascii="Verdana" w:hAnsi="Verdana"/>
          <w:noProof/>
          <w:sz w:val="18"/>
          <w:szCs w:val="18"/>
        </w:rPr>
        <w:t>la date de la signature de</w:t>
      </w:r>
      <w:r>
        <w:rPr>
          <w:rFonts w:ascii="Verdana" w:hAnsi="Verdana"/>
          <w:noProof/>
          <w:sz w:val="18"/>
          <w:szCs w:val="18"/>
        </w:rPr>
        <w:t xml:space="preserve"> l’amendement.</w:t>
      </w:r>
    </w:p>
    <w:p w14:paraId="63B15F53" w14:textId="77777777" w:rsidR="008C107E" w:rsidRPr="00E96D8F" w:rsidRDefault="008C107E" w:rsidP="008C107E">
      <w:pPr>
        <w:rPr>
          <w:rFonts w:ascii="Verdana" w:hAnsi="Verdana"/>
          <w:noProof/>
          <w:sz w:val="18"/>
          <w:szCs w:val="18"/>
        </w:rPr>
      </w:pPr>
      <w:r>
        <w:rPr>
          <w:rFonts w:ascii="Verdana" w:hAnsi="Verdana"/>
          <w:noProof/>
          <w:sz w:val="18"/>
          <w:szCs w:val="18"/>
        </w:rPr>
        <w:t xml:space="preserve">Cet amendement ne peut être invoqué par le Bénéficiaire qu'à partir de </w:t>
      </w:r>
      <w:r w:rsidRPr="00882F29">
        <w:rPr>
          <w:rFonts w:ascii="Verdana" w:hAnsi="Verdana"/>
          <w:b/>
          <w:bCs/>
          <w:noProof/>
          <w:sz w:val="18"/>
          <w:szCs w:val="18"/>
        </w:rPr>
        <w:t>[</w:t>
      </w:r>
      <w:r>
        <w:rPr>
          <w:rFonts w:ascii="Verdana" w:hAnsi="Verdana"/>
          <w:noProof/>
          <w:sz w:val="18"/>
          <w:szCs w:val="18"/>
        </w:rPr>
        <w:t xml:space="preserve">la publication des résultats de la Mise aux Enchères (validés par la CREG), confirmant la sélection de (une partie de) ses CMU </w:t>
      </w:r>
      <w:r w:rsidRPr="007067C0">
        <w:rPr>
          <w:rFonts w:ascii="Verdana" w:hAnsi="Verdana"/>
          <w:noProof/>
          <w:sz w:val="18"/>
          <w:szCs w:val="18"/>
        </w:rPr>
        <w:t xml:space="preserve">mentionnés ci-dessus </w:t>
      </w:r>
      <w:r>
        <w:rPr>
          <w:rFonts w:ascii="Verdana" w:hAnsi="Verdana"/>
          <w:noProof/>
          <w:sz w:val="18"/>
          <w:szCs w:val="18"/>
        </w:rPr>
        <w:t>dans la Mise aux Enchères</w:t>
      </w:r>
      <w:r w:rsidRPr="00882F29">
        <w:rPr>
          <w:rFonts w:ascii="Verdana" w:hAnsi="Verdana"/>
          <w:b/>
          <w:bCs/>
          <w:noProof/>
          <w:sz w:val="18"/>
          <w:szCs w:val="18"/>
        </w:rPr>
        <w:t>] OU : [</w:t>
      </w:r>
      <w:r w:rsidRPr="00C05EA8">
        <w:rPr>
          <w:rFonts w:ascii="Verdana" w:hAnsi="Verdana"/>
          <w:noProof/>
          <w:sz w:val="18"/>
          <w:szCs w:val="18"/>
        </w:rPr>
        <w:t>La notification par le Bénéficiaire à notre filiale</w:t>
      </w:r>
      <w:r>
        <w:rPr>
          <w:rFonts w:ascii="Verdana" w:hAnsi="Verdana"/>
          <w:noProof/>
          <w:sz w:val="18"/>
          <w:szCs w:val="18"/>
        </w:rPr>
        <w:t xml:space="preserve"> de </w:t>
      </w:r>
      <w:r w:rsidRPr="00C05EA8">
        <w:rPr>
          <w:rFonts w:ascii="Verdana" w:hAnsi="Verdana"/>
          <w:noProof/>
          <w:sz w:val="18"/>
          <w:szCs w:val="18"/>
        </w:rPr>
        <w:t>la validation d'une transaction pour (une partie de) la (les) CMU(s) susmentionnée(s) sur le Marché Secondaire</w:t>
      </w:r>
      <w:r w:rsidRPr="00882F29">
        <w:rPr>
          <w:rFonts w:ascii="Verdana" w:hAnsi="Verdana"/>
          <w:b/>
          <w:bCs/>
          <w:noProof/>
          <w:sz w:val="18"/>
          <w:szCs w:val="18"/>
        </w:rPr>
        <w:t>]</w:t>
      </w:r>
      <w:r w:rsidRPr="00C05EA8">
        <w:rPr>
          <w:rFonts w:ascii="Verdana" w:hAnsi="Verdana"/>
          <w:noProof/>
          <w:sz w:val="18"/>
          <w:szCs w:val="18"/>
        </w:rPr>
        <w:t>.</w:t>
      </w:r>
      <w:r>
        <w:rPr>
          <w:rFonts w:ascii="Verdana" w:hAnsi="Verdana"/>
          <w:noProof/>
          <w:sz w:val="18"/>
          <w:szCs w:val="18"/>
        </w:rPr>
        <w:t xml:space="preserve">  </w:t>
      </w:r>
    </w:p>
    <w:p w14:paraId="26A2E173" w14:textId="77777777" w:rsidR="008C107E" w:rsidRPr="00E96D8F" w:rsidRDefault="008C107E" w:rsidP="008C107E">
      <w:pPr>
        <w:rPr>
          <w:rFonts w:ascii="Verdana" w:hAnsi="Verdana"/>
          <w:noProof/>
          <w:sz w:val="18"/>
          <w:szCs w:val="18"/>
        </w:rPr>
      </w:pPr>
      <w:r>
        <w:rPr>
          <w:rFonts w:ascii="Verdana" w:hAnsi="Verdana"/>
          <w:noProof/>
          <w:sz w:val="18"/>
          <w:szCs w:val="18"/>
        </w:rPr>
        <w:t>Toutes les autres conditions de la garantie originale de la Société Affiliée restent inchangées et s'appliquent mutatis mutandis.</w:t>
      </w:r>
    </w:p>
    <w:p w14:paraId="51AFBAA3" w14:textId="77777777" w:rsidR="008C107E" w:rsidRPr="00E96D8F" w:rsidRDefault="008C107E" w:rsidP="008C107E">
      <w:pPr>
        <w:rPr>
          <w:rFonts w:ascii="Verdana" w:hAnsi="Verdana"/>
          <w:noProof/>
          <w:sz w:val="18"/>
          <w:szCs w:val="18"/>
        </w:rPr>
      </w:pPr>
    </w:p>
    <w:p w14:paraId="5D97F274" w14:textId="77777777" w:rsidR="008C107E" w:rsidRPr="002340D7" w:rsidRDefault="008C107E" w:rsidP="008C107E">
      <w:pPr>
        <w:rPr>
          <w:rFonts w:ascii="Verdana" w:hAnsi="Verdana"/>
          <w:noProof/>
          <w:sz w:val="18"/>
          <w:szCs w:val="18"/>
        </w:rPr>
      </w:pPr>
      <w:r>
        <w:rPr>
          <w:rFonts w:ascii="Verdana" w:hAnsi="Verdana"/>
          <w:noProof/>
          <w:sz w:val="18"/>
          <w:szCs w:val="18"/>
        </w:rPr>
        <w:t xml:space="preserve">Signature : </w:t>
      </w:r>
    </w:p>
    <w:p w14:paraId="293D33EB" w14:textId="77777777" w:rsidR="008C107E" w:rsidRPr="002340D7" w:rsidRDefault="008C107E" w:rsidP="008C107E">
      <w:pPr>
        <w:rPr>
          <w:rFonts w:ascii="Verdana" w:hAnsi="Verdana"/>
          <w:noProof/>
          <w:sz w:val="18"/>
          <w:szCs w:val="18"/>
        </w:rPr>
      </w:pPr>
    </w:p>
    <w:p w14:paraId="2BFD87CD" w14:textId="77777777" w:rsidR="008C107E" w:rsidRPr="002340D7" w:rsidRDefault="008C107E" w:rsidP="008C107E">
      <w:pPr>
        <w:rPr>
          <w:rFonts w:ascii="Verdana" w:hAnsi="Verdana"/>
          <w:noProof/>
          <w:sz w:val="18"/>
          <w:szCs w:val="18"/>
        </w:rPr>
      </w:pPr>
      <w:r>
        <w:rPr>
          <w:rFonts w:ascii="Verdana" w:hAnsi="Verdana"/>
          <w:noProof/>
          <w:sz w:val="18"/>
          <w:szCs w:val="18"/>
        </w:rPr>
        <w:t>Fonction :</w:t>
      </w:r>
    </w:p>
    <w:p w14:paraId="384F9D9D" w14:textId="77777777" w:rsidR="008C107E" w:rsidRPr="002340D7" w:rsidRDefault="008C107E" w:rsidP="008C107E">
      <w:pPr>
        <w:rPr>
          <w:rFonts w:ascii="Verdana" w:hAnsi="Verdana"/>
          <w:noProof/>
          <w:sz w:val="18"/>
          <w:szCs w:val="18"/>
        </w:rPr>
      </w:pPr>
      <w:r>
        <w:rPr>
          <w:rFonts w:ascii="Verdana" w:hAnsi="Verdana"/>
          <w:noProof/>
          <w:sz w:val="18"/>
          <w:szCs w:val="18"/>
        </w:rPr>
        <w:t xml:space="preserve">Date : </w:t>
      </w:r>
    </w:p>
    <w:p w14:paraId="615E5737" w14:textId="77777777" w:rsidR="008C107E" w:rsidRPr="00167B44" w:rsidRDefault="008C107E" w:rsidP="008C107E"/>
    <w:p w14:paraId="7B44C83F" w14:textId="77777777" w:rsidR="008C107E" w:rsidRDefault="008C107E" w:rsidP="008C107E">
      <w:pPr>
        <w:widowControl/>
        <w:autoSpaceDE/>
        <w:autoSpaceDN/>
        <w:adjustRightInd/>
        <w:spacing w:after="160" w:line="259" w:lineRule="auto"/>
        <w:textAlignment w:val="auto"/>
        <w:rPr>
          <w:rFonts w:ascii="Verdana" w:hAnsi="Verdana"/>
          <w:b/>
          <w:bCs/>
          <w:sz w:val="28"/>
          <w:szCs w:val="28"/>
        </w:rPr>
      </w:pPr>
      <w:bookmarkStart w:id="22" w:name="_Toc122529430"/>
      <w:bookmarkStart w:id="23" w:name="_Toc121813054"/>
      <w:bookmarkStart w:id="24" w:name="_Toc117605692"/>
      <w:r>
        <w:br w:type="page"/>
      </w:r>
    </w:p>
    <w:p w14:paraId="18C30EFA" w14:textId="77777777" w:rsidR="008C107E" w:rsidRPr="00E96D8F" w:rsidRDefault="008C107E" w:rsidP="008C107E">
      <w:pPr>
        <w:pStyle w:val="Heading3"/>
        <w:numPr>
          <w:ilvl w:val="0"/>
          <w:numId w:val="0"/>
        </w:numPr>
        <w:ind w:left="720"/>
      </w:pPr>
      <w:bookmarkStart w:id="25" w:name="_Toc134700538"/>
      <w:r>
        <w:t xml:space="preserve">ANNEXE E.4 : FORMULAIRE STANDARD DE </w:t>
      </w:r>
      <w:r w:rsidRPr="006D698B">
        <w:t xml:space="preserve">AMENDEMENT </w:t>
      </w:r>
      <w:r>
        <w:t>DE SOCIÉTÉ AFFILIÉE ASSOCIÉE AUX RÈGLES DE FONCTIONNEMENT [•]</w:t>
      </w:r>
      <w:bookmarkEnd w:id="22"/>
      <w:bookmarkEnd w:id="23"/>
      <w:bookmarkEnd w:id="24"/>
      <w:bookmarkEnd w:id="25"/>
    </w:p>
    <w:p w14:paraId="0E224A7D" w14:textId="77777777" w:rsidR="008C107E" w:rsidRPr="00E96D8F" w:rsidRDefault="008C107E" w:rsidP="008C107E">
      <w:pPr>
        <w:spacing w:after="0"/>
        <w:rPr>
          <w:noProof/>
        </w:rPr>
      </w:pPr>
    </w:p>
    <w:p w14:paraId="549063B1" w14:textId="77777777" w:rsidR="008C107E" w:rsidRPr="00E96D8F" w:rsidRDefault="008C107E" w:rsidP="008C107E">
      <w:pPr>
        <w:spacing w:after="0"/>
        <w:rPr>
          <w:rFonts w:ascii="Verdana" w:hAnsi="Verdana"/>
          <w:noProof/>
          <w:sz w:val="18"/>
          <w:szCs w:val="18"/>
        </w:rPr>
      </w:pPr>
      <w:r>
        <w:rPr>
          <w:rFonts w:ascii="Verdana" w:hAnsi="Verdana"/>
          <w:noProof/>
          <w:sz w:val="18"/>
          <w:szCs w:val="18"/>
        </w:rPr>
        <w:t>Numéro de référence</w:t>
      </w:r>
    </w:p>
    <w:p w14:paraId="424D65AD" w14:textId="77777777" w:rsidR="008C107E" w:rsidRPr="00E96D8F" w:rsidRDefault="008C107E" w:rsidP="008C107E">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numéro</w:t>
      </w:r>
      <w:proofErr w:type="gramEnd"/>
      <w:r>
        <w:rPr>
          <w:rFonts w:ascii="Verdana" w:hAnsi="Verdana"/>
          <w:b/>
          <w:bCs/>
          <w:sz w:val="18"/>
          <w:szCs w:val="18"/>
        </w:rPr>
        <w:t xml:space="preserve"> de référence de la garantie originale de la société affiliée]</w:t>
      </w:r>
    </w:p>
    <w:p w14:paraId="2E4278AA" w14:textId="77777777" w:rsidR="008C107E" w:rsidRPr="00E96D8F" w:rsidRDefault="008C107E" w:rsidP="008C107E">
      <w:pPr>
        <w:rPr>
          <w:rFonts w:ascii="Verdana" w:hAnsi="Verdana"/>
          <w:b/>
          <w:noProof/>
          <w:sz w:val="18"/>
          <w:szCs w:val="18"/>
          <w:u w:val="single"/>
        </w:rPr>
      </w:pPr>
    </w:p>
    <w:p w14:paraId="471BCAEE" w14:textId="77777777" w:rsidR="008C107E" w:rsidRPr="00E96D8F" w:rsidRDefault="008C107E" w:rsidP="008C107E">
      <w:pPr>
        <w:spacing w:after="0"/>
        <w:contextualSpacing/>
        <w:rPr>
          <w:rFonts w:ascii="Verdana" w:hAnsi="Verdana"/>
          <w:b/>
          <w:noProof/>
          <w:sz w:val="18"/>
          <w:szCs w:val="18"/>
          <w:u w:val="single"/>
        </w:rPr>
      </w:pPr>
      <w:r>
        <w:rPr>
          <w:rFonts w:ascii="Verdana" w:hAnsi="Verdana"/>
          <w:b/>
          <w:bCs/>
          <w:noProof/>
          <w:sz w:val="18"/>
          <w:szCs w:val="18"/>
          <w:u w:val="single"/>
        </w:rPr>
        <w:t>Sujet</w:t>
      </w:r>
    </w:p>
    <w:p w14:paraId="1044D6A5" w14:textId="77777777" w:rsidR="008C107E" w:rsidRPr="00E96D8F" w:rsidRDefault="008C107E" w:rsidP="008C107E">
      <w:pPr>
        <w:spacing w:after="0"/>
        <w:contextualSpacing/>
        <w:rPr>
          <w:rFonts w:ascii="Verdana" w:hAnsi="Verdana"/>
          <w:noProof/>
          <w:sz w:val="18"/>
          <w:szCs w:val="18"/>
        </w:rPr>
      </w:pPr>
      <w:r>
        <w:rPr>
          <w:rFonts w:ascii="Verdana" w:hAnsi="Verdana"/>
          <w:noProof/>
          <w:sz w:val="18"/>
          <w:szCs w:val="18"/>
        </w:rPr>
        <w:t>Garantie de la société affiliée – amendement</w:t>
      </w:r>
    </w:p>
    <w:p w14:paraId="3BEB24AD" w14:textId="77777777" w:rsidR="008C107E" w:rsidRPr="00E96D8F" w:rsidRDefault="008C107E" w:rsidP="008C107E">
      <w:pPr>
        <w:rPr>
          <w:rFonts w:ascii="Verdana" w:hAnsi="Verdana"/>
          <w:noProof/>
          <w:sz w:val="18"/>
          <w:szCs w:val="18"/>
        </w:rPr>
      </w:pPr>
    </w:p>
    <w:p w14:paraId="46EAC52F" w14:textId="77777777" w:rsidR="008C107E" w:rsidRPr="006A6031" w:rsidRDefault="008C107E" w:rsidP="008C107E">
      <w:pPr>
        <w:rPr>
          <w:rFonts w:ascii="Verdana" w:hAnsi="Verdana"/>
          <w:b/>
          <w:noProof/>
          <w:sz w:val="18"/>
          <w:szCs w:val="18"/>
        </w:rPr>
      </w:pPr>
      <w:r w:rsidRPr="006A6031">
        <w:rPr>
          <w:rFonts w:ascii="Verdana" w:hAnsi="Verdana"/>
          <w:noProof/>
          <w:sz w:val="18"/>
          <w:szCs w:val="18"/>
        </w:rPr>
        <w:t xml:space="preserve">Le signataire, </w:t>
      </w:r>
      <w:r w:rsidRPr="006A6031">
        <w:rPr>
          <w:rFonts w:ascii="Verdana" w:hAnsi="Verdana"/>
          <w:b/>
          <w:bCs/>
          <w:noProof/>
          <w:sz w:val="18"/>
          <w:szCs w:val="18"/>
        </w:rPr>
        <w:t>[</w:t>
      </w:r>
      <w:r w:rsidRPr="009F27D2">
        <w:rPr>
          <w:rFonts w:ascii="Verdana" w:hAnsi="Verdana"/>
          <w:b/>
          <w:bCs/>
          <w:sz w:val="18"/>
          <w:szCs w:val="18"/>
        </w:rPr>
        <w:t>•</w:t>
      </w:r>
      <w:r w:rsidRPr="006A6031">
        <w:rPr>
          <w:rFonts w:ascii="Verdana" w:hAnsi="Verdana"/>
          <w:b/>
          <w:bCs/>
          <w:noProof/>
          <w:sz w:val="18"/>
          <w:szCs w:val="18"/>
        </w:rPr>
        <w:t>] (émetteur de la garantie d</w:t>
      </w:r>
      <w:r>
        <w:rPr>
          <w:rFonts w:ascii="Verdana" w:hAnsi="Verdana"/>
          <w:b/>
          <w:bCs/>
          <w:noProof/>
          <w:sz w:val="18"/>
          <w:szCs w:val="18"/>
        </w:rPr>
        <w:t>e la Société A</w:t>
      </w:r>
      <w:r w:rsidRPr="006A6031">
        <w:rPr>
          <w:rFonts w:ascii="Verdana" w:hAnsi="Verdana"/>
          <w:b/>
          <w:bCs/>
          <w:noProof/>
          <w:sz w:val="18"/>
          <w:szCs w:val="18"/>
        </w:rPr>
        <w:t>ffili</w:t>
      </w:r>
      <w:r>
        <w:rPr>
          <w:rFonts w:ascii="Verdana" w:hAnsi="Verdana"/>
          <w:b/>
          <w:bCs/>
          <w:noProof/>
          <w:sz w:val="18"/>
          <w:szCs w:val="18"/>
        </w:rPr>
        <w:t>ée</w:t>
      </w:r>
      <w:r w:rsidRPr="006A6031">
        <w:rPr>
          <w:rFonts w:ascii="Verdana" w:hAnsi="Verdana"/>
          <w:b/>
          <w:bCs/>
          <w:noProof/>
          <w:sz w:val="18"/>
          <w:szCs w:val="18"/>
        </w:rPr>
        <w:t>)</w:t>
      </w:r>
      <w:r w:rsidRPr="006A6031">
        <w:rPr>
          <w:rFonts w:ascii="Verdana" w:hAnsi="Verdana"/>
          <w:noProof/>
          <w:sz w:val="18"/>
          <w:szCs w:val="18"/>
        </w:rPr>
        <w:t xml:space="preserve"> confirme qu'il a modifié la garantie </w:t>
      </w:r>
      <w:r w:rsidRPr="006A6031">
        <w:rPr>
          <w:rFonts w:ascii="Verdana" w:hAnsi="Verdana"/>
          <w:sz w:val="18"/>
          <w:szCs w:val="18"/>
        </w:rPr>
        <w:t>de la société affiliée</w:t>
      </w:r>
      <w:r w:rsidRPr="006A6031">
        <w:rPr>
          <w:rFonts w:ascii="Verdana" w:hAnsi="Verdana"/>
          <w:noProof/>
          <w:sz w:val="18"/>
          <w:szCs w:val="18"/>
        </w:rPr>
        <w:t xml:space="preserve"> </w:t>
      </w:r>
      <w:r>
        <w:rPr>
          <w:rFonts w:ascii="Verdana" w:hAnsi="Verdana"/>
          <w:noProof/>
          <w:sz w:val="18"/>
          <w:szCs w:val="18"/>
        </w:rPr>
        <w:t>avec</w:t>
      </w:r>
      <w:r w:rsidRPr="006A6031">
        <w:rPr>
          <w:rFonts w:ascii="Verdana" w:hAnsi="Verdana"/>
          <w:noProof/>
          <w:sz w:val="18"/>
          <w:szCs w:val="18"/>
        </w:rPr>
        <w:t xml:space="preserve"> numéro </w:t>
      </w:r>
      <w:r w:rsidRPr="006A6031">
        <w:rPr>
          <w:rFonts w:ascii="Verdana" w:hAnsi="Verdana"/>
          <w:b/>
          <w:bCs/>
          <w:noProof/>
          <w:sz w:val="18"/>
          <w:szCs w:val="18"/>
        </w:rPr>
        <w:t>[</w:t>
      </w:r>
      <w:r w:rsidRPr="009F27D2">
        <w:rPr>
          <w:rFonts w:ascii="Verdana" w:hAnsi="Verdana"/>
          <w:b/>
          <w:bCs/>
          <w:sz w:val="18"/>
          <w:szCs w:val="18"/>
        </w:rPr>
        <w:t>•</w:t>
      </w:r>
      <w:r w:rsidRPr="006A6031">
        <w:rPr>
          <w:rFonts w:ascii="Verdana" w:hAnsi="Verdana"/>
          <w:b/>
          <w:bCs/>
          <w:noProof/>
          <w:sz w:val="18"/>
          <w:szCs w:val="18"/>
        </w:rPr>
        <w:t>] (</w:t>
      </w:r>
      <w:r>
        <w:rPr>
          <w:rFonts w:ascii="Verdana" w:hAnsi="Verdana"/>
          <w:b/>
          <w:sz w:val="18"/>
          <w:szCs w:val="18"/>
        </w:rPr>
        <w:t xml:space="preserve">numéro de référence de la garantie </w:t>
      </w:r>
      <w:r>
        <w:rPr>
          <w:rFonts w:ascii="Verdana" w:hAnsi="Verdana"/>
          <w:b/>
          <w:bCs/>
          <w:sz w:val="18"/>
          <w:szCs w:val="18"/>
        </w:rPr>
        <w:t>de la société affiliée originale</w:t>
      </w:r>
      <w:r w:rsidRPr="006A6031">
        <w:rPr>
          <w:rFonts w:ascii="Verdana" w:hAnsi="Verdana"/>
          <w:b/>
          <w:bCs/>
          <w:noProof/>
          <w:sz w:val="18"/>
          <w:szCs w:val="18"/>
        </w:rPr>
        <w:t>)</w:t>
      </w:r>
      <w:r w:rsidRPr="006A6031">
        <w:rPr>
          <w:rFonts w:ascii="Verdana" w:hAnsi="Verdana"/>
          <w:noProof/>
          <w:sz w:val="18"/>
          <w:szCs w:val="18"/>
        </w:rPr>
        <w:t xml:space="preserve"> à l'égard de </w:t>
      </w:r>
      <w:r w:rsidRPr="006A6031">
        <w:rPr>
          <w:rFonts w:ascii="Verdana" w:hAnsi="Verdana"/>
          <w:b/>
          <w:bCs/>
          <w:noProof/>
          <w:sz w:val="18"/>
          <w:szCs w:val="18"/>
        </w:rPr>
        <w:t>[</w:t>
      </w:r>
      <w:r w:rsidRPr="009F27D2">
        <w:rPr>
          <w:rFonts w:ascii="Verdana" w:hAnsi="Verdana"/>
          <w:b/>
          <w:bCs/>
          <w:sz w:val="18"/>
          <w:szCs w:val="18"/>
        </w:rPr>
        <w:t>•</w:t>
      </w:r>
      <w:r w:rsidRPr="006A6031">
        <w:rPr>
          <w:rFonts w:ascii="Verdana" w:hAnsi="Verdana"/>
          <w:b/>
          <w:bCs/>
          <w:noProof/>
          <w:sz w:val="18"/>
          <w:szCs w:val="18"/>
        </w:rPr>
        <w:t xml:space="preserve">] (nom de l'Acteur </w:t>
      </w:r>
      <w:r>
        <w:rPr>
          <w:rFonts w:ascii="Verdana" w:hAnsi="Verdana"/>
          <w:b/>
          <w:bCs/>
          <w:noProof/>
          <w:sz w:val="18"/>
          <w:szCs w:val="18"/>
        </w:rPr>
        <w:t>CRM</w:t>
      </w:r>
      <w:r w:rsidRPr="006A6031">
        <w:rPr>
          <w:rFonts w:ascii="Verdana" w:hAnsi="Verdana"/>
          <w:b/>
          <w:bCs/>
          <w:noProof/>
          <w:sz w:val="18"/>
          <w:szCs w:val="18"/>
        </w:rPr>
        <w:t>)</w:t>
      </w:r>
      <w:r w:rsidRPr="006A6031">
        <w:rPr>
          <w:rFonts w:ascii="Verdana" w:hAnsi="Verdana"/>
          <w:noProof/>
          <w:sz w:val="18"/>
          <w:szCs w:val="18"/>
        </w:rPr>
        <w:t xml:space="preserve"> pour les CMU </w:t>
      </w:r>
      <w:r>
        <w:rPr>
          <w:rFonts w:ascii="Verdana" w:hAnsi="Verdana"/>
          <w:noProof/>
          <w:sz w:val="18"/>
          <w:szCs w:val="18"/>
        </w:rPr>
        <w:t>avec</w:t>
      </w:r>
      <w:r w:rsidRPr="006A6031">
        <w:rPr>
          <w:rFonts w:ascii="Verdana" w:hAnsi="Verdana"/>
          <w:noProof/>
          <w:sz w:val="18"/>
          <w:szCs w:val="18"/>
        </w:rPr>
        <w:t xml:space="preserve"> le(s) numéro(s) d'identification </w:t>
      </w:r>
      <w:r w:rsidRPr="006A6031">
        <w:rPr>
          <w:rFonts w:ascii="Verdana" w:hAnsi="Verdana"/>
          <w:b/>
          <w:bCs/>
          <w:noProof/>
          <w:sz w:val="18"/>
          <w:szCs w:val="18"/>
        </w:rPr>
        <w:t>[</w:t>
      </w:r>
      <w:r w:rsidRPr="009F27D2">
        <w:rPr>
          <w:rFonts w:ascii="Verdana" w:hAnsi="Verdana"/>
          <w:b/>
          <w:bCs/>
          <w:sz w:val="18"/>
          <w:szCs w:val="18"/>
        </w:rPr>
        <w:t>•</w:t>
      </w:r>
      <w:r w:rsidRPr="006A6031">
        <w:rPr>
          <w:rFonts w:ascii="Verdana" w:hAnsi="Verdana"/>
          <w:b/>
          <w:bCs/>
          <w:noProof/>
          <w:sz w:val="18"/>
          <w:szCs w:val="18"/>
        </w:rPr>
        <w:t>] (numéro d'identification de l'Unité de Marché de Capacité)</w:t>
      </w:r>
      <w:r w:rsidRPr="006A6031">
        <w:rPr>
          <w:rFonts w:ascii="Verdana" w:hAnsi="Verdana"/>
          <w:noProof/>
          <w:sz w:val="18"/>
          <w:szCs w:val="18"/>
        </w:rPr>
        <w:t xml:space="preserve"> comme suit</w:t>
      </w:r>
      <w:r>
        <w:rPr>
          <w:rFonts w:ascii="Verdana" w:hAnsi="Verdana"/>
          <w:noProof/>
          <w:sz w:val="18"/>
          <w:szCs w:val="18"/>
        </w:rPr>
        <w:t xml:space="preserve">. </w:t>
      </w:r>
      <w:r w:rsidRPr="006A6031">
        <w:rPr>
          <w:rFonts w:ascii="Verdana" w:hAnsi="Verdana"/>
          <w:noProof/>
          <w:sz w:val="18"/>
          <w:szCs w:val="18"/>
        </w:rPr>
        <w:t xml:space="preserve"> </w:t>
      </w:r>
    </w:p>
    <w:p w14:paraId="379B68BA" w14:textId="77777777" w:rsidR="008C107E" w:rsidRPr="00E96D8F" w:rsidRDefault="008C107E" w:rsidP="008C107E">
      <w:pPr>
        <w:rPr>
          <w:rFonts w:ascii="Verdana" w:hAnsi="Verdana"/>
          <w:b/>
          <w:noProof/>
          <w:sz w:val="18"/>
          <w:szCs w:val="18"/>
        </w:rPr>
      </w:pPr>
      <w:r>
        <w:rPr>
          <w:rFonts w:ascii="Verdana" w:hAnsi="Verdana"/>
          <w:b/>
          <w:bCs/>
          <w:noProof/>
          <w:sz w:val="18"/>
          <w:szCs w:val="18"/>
        </w:rPr>
        <w:t>(Sélectionnez ce qui convient)</w:t>
      </w:r>
    </w:p>
    <w:p w14:paraId="600D7A70" w14:textId="77777777" w:rsidR="008C107E" w:rsidRPr="00E96D8F" w:rsidRDefault="008C107E" w:rsidP="008C107E">
      <w:pPr>
        <w:rPr>
          <w:rFonts w:ascii="Verdana" w:hAnsi="Verdana"/>
          <w:noProof/>
          <w:sz w:val="18"/>
          <w:szCs w:val="18"/>
        </w:rPr>
      </w:pPr>
      <w:r>
        <w:rPr>
          <w:rFonts w:ascii="Verdana" w:hAnsi="Verdana"/>
          <w:sz w:val="18"/>
          <w:szCs w:val="18"/>
        </w:rPr>
        <w:t>[</w:t>
      </w:r>
      <w:r>
        <w:rPr>
          <w:rFonts w:ascii="Verdana" w:hAnsi="Verdana"/>
          <w:noProof/>
          <w:sz w:val="18"/>
          <w:szCs w:val="18"/>
        </w:rPr>
        <w:t xml:space="preserve">Le montant de la garantie de la société affiliée a changé de EUR </w:t>
      </w:r>
      <w:r>
        <w:rPr>
          <w:rFonts w:ascii="Verdana" w:hAnsi="Verdana"/>
          <w:b/>
          <w:bCs/>
          <w:sz w:val="18"/>
          <w:szCs w:val="18"/>
        </w:rPr>
        <w:t xml:space="preserve">[•] (montant initial de la garantie de la société affiliée) </w:t>
      </w:r>
      <w:r>
        <w:rPr>
          <w:rFonts w:ascii="Verdana" w:hAnsi="Verdana"/>
          <w:noProof/>
          <w:sz w:val="18"/>
          <w:szCs w:val="18"/>
        </w:rPr>
        <w:t xml:space="preserve">à EUR </w:t>
      </w:r>
      <w:r>
        <w:rPr>
          <w:rFonts w:ascii="Verdana" w:hAnsi="Verdana"/>
          <w:b/>
          <w:bCs/>
          <w:sz w:val="18"/>
          <w:szCs w:val="18"/>
        </w:rPr>
        <w:t>[•] (montant augmenté de la garantie de la société affiliée)</w:t>
      </w:r>
      <w:r>
        <w:rPr>
          <w:rFonts w:ascii="Verdana" w:hAnsi="Verdana"/>
          <w:noProof/>
          <w:sz w:val="18"/>
          <w:szCs w:val="18"/>
        </w:rPr>
        <w:t xml:space="preserve">. L'engagement total du signataire au titre de cette garantie a donc été porté et s'élève désormais à </w:t>
      </w:r>
      <w:r>
        <w:rPr>
          <w:rFonts w:ascii="Verdana" w:hAnsi="Verdana"/>
          <w:b/>
          <w:bCs/>
          <w:sz w:val="18"/>
          <w:szCs w:val="18"/>
        </w:rPr>
        <w:t>[•] EUR (montant augmenté de la garantie de la Société Affiliée)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001F16D9" w14:textId="77777777" w:rsidR="008C107E" w:rsidRPr="00E96D8F" w:rsidRDefault="008C107E" w:rsidP="008C107E">
      <w:pPr>
        <w:rPr>
          <w:rFonts w:ascii="Verdana" w:hAnsi="Verdana"/>
          <w:b/>
          <w:i/>
          <w:noProof/>
          <w:sz w:val="18"/>
          <w:szCs w:val="18"/>
        </w:rPr>
      </w:pPr>
      <w:r>
        <w:rPr>
          <w:rFonts w:ascii="Verdana" w:hAnsi="Verdana"/>
          <w:b/>
          <w:bCs/>
          <w:i/>
          <w:iCs/>
          <w:noProof/>
          <w:sz w:val="18"/>
          <w:szCs w:val="18"/>
        </w:rPr>
        <w:t xml:space="preserve">ET/OU : </w:t>
      </w:r>
    </w:p>
    <w:p w14:paraId="43BC357C" w14:textId="77777777" w:rsidR="008C107E" w:rsidRPr="00E96D8F" w:rsidRDefault="008C107E" w:rsidP="008C107E">
      <w:pPr>
        <w:rPr>
          <w:rFonts w:ascii="Verdana" w:hAnsi="Verdana"/>
          <w:noProof/>
          <w:sz w:val="18"/>
          <w:szCs w:val="18"/>
        </w:rPr>
      </w:pPr>
      <w:r>
        <w:rPr>
          <w:rFonts w:ascii="Verdana" w:hAnsi="Verdana"/>
          <w:sz w:val="18"/>
          <w:szCs w:val="18"/>
        </w:rPr>
        <w:t>[</w:t>
      </w:r>
      <w:r>
        <w:rPr>
          <w:rFonts w:ascii="Verdana" w:hAnsi="Verdana"/>
          <w:noProof/>
          <w:sz w:val="18"/>
          <w:szCs w:val="18"/>
        </w:rPr>
        <w:t xml:space="preserve">La date d’expiration de la garantie de la société affiliée a changé de </w:t>
      </w:r>
      <w:r>
        <w:rPr>
          <w:rFonts w:ascii="Verdana" w:hAnsi="Verdana"/>
          <w:b/>
          <w:bCs/>
          <w:sz w:val="18"/>
          <w:szCs w:val="18"/>
        </w:rPr>
        <w:t xml:space="preserve">[•] (date d’expiration initiale de la garantie de la société affiliée) </w:t>
      </w:r>
      <w:r>
        <w:rPr>
          <w:rFonts w:ascii="Verdana" w:hAnsi="Verdana"/>
          <w:noProof/>
          <w:sz w:val="18"/>
          <w:szCs w:val="18"/>
        </w:rPr>
        <w:t xml:space="preserve">à </w:t>
      </w:r>
      <w:r>
        <w:rPr>
          <w:rFonts w:ascii="Verdana" w:hAnsi="Verdana"/>
          <w:b/>
          <w:bCs/>
          <w:sz w:val="18"/>
          <w:szCs w:val="18"/>
        </w:rPr>
        <w:t>[•] (date d’expiration nouvelle de la garantie de la société affiliée)</w:t>
      </w:r>
      <w:r>
        <w:rPr>
          <w:rFonts w:ascii="Verdana" w:hAnsi="Verdana"/>
          <w:noProof/>
          <w:sz w:val="18"/>
          <w:szCs w:val="18"/>
        </w:rPr>
        <w:t xml:space="preserve">. L’obligation du soussigné au titre de cette garantie a donc été prolongé et court désormais jusqu'au </w:t>
      </w:r>
      <w:r>
        <w:rPr>
          <w:rFonts w:ascii="Verdana" w:hAnsi="Verdana"/>
          <w:b/>
          <w:bCs/>
          <w:sz w:val="18"/>
          <w:szCs w:val="18"/>
        </w:rPr>
        <w:t>[•] (date d’expiration nouvelle de la garantie de la société affiliée)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265CA7CC" w14:textId="77777777" w:rsidR="008C107E" w:rsidRPr="00E96D8F" w:rsidRDefault="008C107E" w:rsidP="008C107E">
      <w:pPr>
        <w:rPr>
          <w:rFonts w:ascii="Verdana" w:hAnsi="Verdana"/>
          <w:noProof/>
          <w:sz w:val="18"/>
          <w:szCs w:val="18"/>
        </w:rPr>
      </w:pPr>
    </w:p>
    <w:p w14:paraId="4B9E057D" w14:textId="77777777" w:rsidR="008C107E" w:rsidRPr="00E96D8F" w:rsidRDefault="008C107E" w:rsidP="008C107E">
      <w:pPr>
        <w:rPr>
          <w:rFonts w:ascii="Verdana" w:hAnsi="Verdana"/>
          <w:noProof/>
          <w:sz w:val="18"/>
          <w:szCs w:val="18"/>
        </w:rPr>
      </w:pPr>
      <w:r>
        <w:rPr>
          <w:rFonts w:ascii="Verdana" w:hAnsi="Verdana"/>
          <w:noProof/>
          <w:sz w:val="18"/>
          <w:szCs w:val="18"/>
        </w:rPr>
        <w:t xml:space="preserve">Cette modification entre en vigueur à compter de </w:t>
      </w:r>
      <w:r w:rsidRPr="00633C94">
        <w:rPr>
          <w:rFonts w:ascii="Verdana" w:hAnsi="Verdana"/>
          <w:noProof/>
          <w:sz w:val="18"/>
          <w:szCs w:val="18"/>
        </w:rPr>
        <w:t>la date de la signature de</w:t>
      </w:r>
      <w:r>
        <w:rPr>
          <w:rFonts w:ascii="Verdana" w:hAnsi="Verdana"/>
          <w:noProof/>
          <w:sz w:val="18"/>
          <w:szCs w:val="18"/>
        </w:rPr>
        <w:t xml:space="preserve"> l’amendement.</w:t>
      </w:r>
    </w:p>
    <w:p w14:paraId="08457816" w14:textId="77777777" w:rsidR="008C107E" w:rsidRPr="00E96D8F" w:rsidRDefault="008C107E" w:rsidP="008C107E">
      <w:pPr>
        <w:rPr>
          <w:rFonts w:ascii="Verdana" w:hAnsi="Verdana"/>
          <w:noProof/>
          <w:sz w:val="18"/>
          <w:szCs w:val="18"/>
        </w:rPr>
      </w:pPr>
      <w:r>
        <w:rPr>
          <w:rFonts w:ascii="Verdana" w:hAnsi="Verdana"/>
          <w:noProof/>
          <w:sz w:val="18"/>
          <w:szCs w:val="18"/>
        </w:rPr>
        <w:t xml:space="preserve">Cet amendement ne peut être invoqué par le Bénéficiaire qu'à partir de </w:t>
      </w:r>
      <w:r w:rsidRPr="006A6031">
        <w:rPr>
          <w:rFonts w:ascii="Verdana" w:hAnsi="Verdana"/>
          <w:b/>
          <w:sz w:val="18"/>
          <w:szCs w:val="18"/>
        </w:rPr>
        <w:t>[</w:t>
      </w:r>
      <w:r>
        <w:rPr>
          <w:rFonts w:ascii="Verdana" w:hAnsi="Verdana"/>
          <w:noProof/>
          <w:sz w:val="18"/>
          <w:szCs w:val="18"/>
        </w:rPr>
        <w:t xml:space="preserve">la publication des résultats de la Mise aux Enchères (validés par la CREG), confirmant la sélection de (une partie de) ses CMU </w:t>
      </w:r>
      <w:r w:rsidRPr="007067C0">
        <w:rPr>
          <w:rFonts w:ascii="Verdana" w:hAnsi="Verdana"/>
          <w:noProof/>
          <w:sz w:val="18"/>
          <w:szCs w:val="18"/>
        </w:rPr>
        <w:t xml:space="preserve">mentionnés ci-dessus dans la </w:t>
      </w:r>
      <w:r>
        <w:rPr>
          <w:rFonts w:ascii="Verdana" w:hAnsi="Verdana"/>
          <w:noProof/>
          <w:sz w:val="18"/>
          <w:szCs w:val="18"/>
        </w:rPr>
        <w:t>Mise</w:t>
      </w:r>
      <w:r w:rsidRPr="007067C0">
        <w:rPr>
          <w:rFonts w:ascii="Verdana" w:hAnsi="Verdana"/>
          <w:noProof/>
          <w:sz w:val="18"/>
          <w:szCs w:val="18"/>
        </w:rPr>
        <w:t xml:space="preserve"> aux </w:t>
      </w:r>
      <w:r>
        <w:rPr>
          <w:rFonts w:ascii="Verdana" w:hAnsi="Verdana"/>
          <w:noProof/>
          <w:sz w:val="18"/>
          <w:szCs w:val="18"/>
        </w:rPr>
        <w:t>E</w:t>
      </w:r>
      <w:r w:rsidRPr="007067C0">
        <w:rPr>
          <w:rFonts w:ascii="Verdana" w:hAnsi="Verdana"/>
          <w:noProof/>
          <w:sz w:val="18"/>
          <w:szCs w:val="18"/>
        </w:rPr>
        <w:t>nchères</w:t>
      </w:r>
      <w:r w:rsidRPr="006A6031">
        <w:rPr>
          <w:rFonts w:ascii="Verdana" w:hAnsi="Verdana"/>
          <w:b/>
          <w:sz w:val="18"/>
          <w:szCs w:val="18"/>
        </w:rPr>
        <w:t xml:space="preserve">] </w:t>
      </w:r>
      <w:r w:rsidRPr="006A6031">
        <w:rPr>
          <w:rFonts w:ascii="Verdana" w:hAnsi="Verdana"/>
          <w:b/>
          <w:bCs/>
          <w:noProof/>
          <w:sz w:val="18"/>
          <w:szCs w:val="18"/>
        </w:rPr>
        <w:t>OU</w:t>
      </w:r>
      <w:r w:rsidRPr="006A6031">
        <w:rPr>
          <w:rFonts w:ascii="Verdana" w:hAnsi="Verdana"/>
          <w:b/>
          <w:sz w:val="18"/>
          <w:szCs w:val="18"/>
        </w:rPr>
        <w:t> </w:t>
      </w:r>
      <w:r w:rsidRPr="006A6031">
        <w:rPr>
          <w:rFonts w:ascii="Verdana" w:hAnsi="Verdana"/>
          <w:b/>
          <w:bCs/>
          <w:noProof/>
          <w:sz w:val="18"/>
          <w:szCs w:val="18"/>
        </w:rPr>
        <w:t>:</w:t>
      </w:r>
      <w:r w:rsidRPr="006A6031">
        <w:rPr>
          <w:rFonts w:ascii="Verdana" w:hAnsi="Verdana"/>
          <w:b/>
          <w:sz w:val="18"/>
          <w:szCs w:val="18"/>
        </w:rPr>
        <w:t xml:space="preserve"> [</w:t>
      </w:r>
      <w:r w:rsidRPr="00C05EA8">
        <w:rPr>
          <w:rFonts w:ascii="Verdana" w:hAnsi="Verdana"/>
          <w:noProof/>
          <w:sz w:val="18"/>
          <w:szCs w:val="18"/>
        </w:rPr>
        <w:t>La notification par le Bénéficiaire à notre filiale de la validation d'une transaction pour (une partie de) la (les) CMU(s) susmentionnée(s) sur le Marché Secondaire</w:t>
      </w:r>
      <w:r w:rsidRPr="006A6031">
        <w:rPr>
          <w:rFonts w:ascii="Verdana" w:hAnsi="Verdana"/>
          <w:b/>
          <w:sz w:val="18"/>
          <w:szCs w:val="18"/>
        </w:rPr>
        <w:t>]</w:t>
      </w:r>
      <w:r w:rsidRPr="00C05EA8">
        <w:rPr>
          <w:rFonts w:ascii="Verdana" w:hAnsi="Verdana"/>
          <w:noProof/>
          <w:sz w:val="18"/>
          <w:szCs w:val="18"/>
        </w:rPr>
        <w:t xml:space="preserve">. </w:t>
      </w:r>
    </w:p>
    <w:p w14:paraId="6C1C9824" w14:textId="77777777" w:rsidR="008C107E" w:rsidRPr="00E96D8F" w:rsidRDefault="008C107E" w:rsidP="008C107E">
      <w:pPr>
        <w:rPr>
          <w:rFonts w:ascii="Verdana" w:hAnsi="Verdana"/>
          <w:noProof/>
          <w:sz w:val="18"/>
          <w:szCs w:val="18"/>
        </w:rPr>
      </w:pPr>
      <w:r>
        <w:rPr>
          <w:rFonts w:ascii="Verdana" w:hAnsi="Verdana"/>
          <w:noProof/>
          <w:sz w:val="18"/>
          <w:szCs w:val="18"/>
        </w:rPr>
        <w:t>Toutes les autres conditions de la garantie originale de la Société Affiliée restent inchangées et s'appliquent mutatis mutandis.</w:t>
      </w:r>
    </w:p>
    <w:p w14:paraId="2005871B" w14:textId="77777777" w:rsidR="008C107E" w:rsidRPr="00E96D8F" w:rsidRDefault="008C107E" w:rsidP="008C107E">
      <w:pPr>
        <w:rPr>
          <w:rFonts w:ascii="Verdana" w:hAnsi="Verdana"/>
          <w:noProof/>
          <w:sz w:val="18"/>
          <w:szCs w:val="18"/>
        </w:rPr>
      </w:pPr>
    </w:p>
    <w:p w14:paraId="0F1CCB30" w14:textId="77777777" w:rsidR="008C107E" w:rsidRPr="002340D7" w:rsidRDefault="008C107E" w:rsidP="008C107E">
      <w:pPr>
        <w:rPr>
          <w:rFonts w:ascii="Verdana" w:hAnsi="Verdana"/>
          <w:noProof/>
          <w:sz w:val="18"/>
          <w:szCs w:val="18"/>
        </w:rPr>
      </w:pPr>
      <w:r>
        <w:rPr>
          <w:rFonts w:ascii="Verdana" w:hAnsi="Verdana"/>
          <w:noProof/>
          <w:sz w:val="18"/>
          <w:szCs w:val="18"/>
        </w:rPr>
        <w:t xml:space="preserve">Signature : </w:t>
      </w:r>
    </w:p>
    <w:p w14:paraId="5EABA2A3" w14:textId="77777777" w:rsidR="008C107E" w:rsidRPr="002340D7" w:rsidRDefault="008C107E" w:rsidP="008C107E">
      <w:pPr>
        <w:rPr>
          <w:rFonts w:ascii="Verdana" w:hAnsi="Verdana"/>
          <w:noProof/>
          <w:sz w:val="18"/>
          <w:szCs w:val="18"/>
        </w:rPr>
      </w:pPr>
    </w:p>
    <w:p w14:paraId="798B3BE0" w14:textId="77777777" w:rsidR="008C107E" w:rsidRPr="002340D7" w:rsidRDefault="008C107E" w:rsidP="008C107E">
      <w:pPr>
        <w:rPr>
          <w:rFonts w:ascii="Verdana" w:hAnsi="Verdana"/>
          <w:noProof/>
          <w:sz w:val="18"/>
          <w:szCs w:val="18"/>
        </w:rPr>
      </w:pPr>
      <w:r>
        <w:rPr>
          <w:rFonts w:ascii="Verdana" w:hAnsi="Verdana"/>
          <w:noProof/>
          <w:sz w:val="18"/>
          <w:szCs w:val="18"/>
        </w:rPr>
        <w:t>Fonction :</w:t>
      </w:r>
    </w:p>
    <w:p w14:paraId="5437AE7D" w14:textId="31ECAFE4" w:rsidR="00C2732E" w:rsidRPr="008C107E" w:rsidRDefault="008C107E" w:rsidP="008C107E">
      <w:pPr>
        <w:rPr>
          <w:rFonts w:ascii="Verdana" w:hAnsi="Verdana"/>
          <w:noProof/>
          <w:sz w:val="18"/>
          <w:szCs w:val="18"/>
        </w:rPr>
      </w:pPr>
      <w:r>
        <w:rPr>
          <w:rFonts w:ascii="Verdana" w:hAnsi="Verdana"/>
          <w:noProof/>
          <w:sz w:val="18"/>
          <w:szCs w:val="18"/>
        </w:rPr>
        <w:t xml:space="preserve">Date : </w:t>
      </w:r>
    </w:p>
    <w:sectPr w:rsidR="00C2732E" w:rsidRPr="008C107E" w:rsidSect="00231C42">
      <w:headerReference w:type="default" r:id="rId12"/>
      <w:footerReference w:type="even" r:id="rId13"/>
      <w:headerReference w:type="first" r:id="rId14"/>
      <w:footerReference w:type="first" r:id="rId15"/>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F04E" w14:textId="77777777" w:rsidR="00857E46" w:rsidRDefault="00857E46" w:rsidP="009A73FF">
      <w:pPr>
        <w:spacing w:after="0" w:line="240" w:lineRule="auto"/>
      </w:pPr>
      <w:r>
        <w:separator/>
      </w:r>
    </w:p>
    <w:p w14:paraId="522DB5AE" w14:textId="77777777" w:rsidR="00857E46" w:rsidRDefault="00857E46"/>
  </w:endnote>
  <w:endnote w:type="continuationSeparator" w:id="0">
    <w:p w14:paraId="0E4121C5" w14:textId="77777777" w:rsidR="00857E46" w:rsidRDefault="00857E46" w:rsidP="009A73FF">
      <w:pPr>
        <w:spacing w:after="0" w:line="240" w:lineRule="auto"/>
      </w:pPr>
      <w:r>
        <w:continuationSeparator/>
      </w:r>
    </w:p>
    <w:p w14:paraId="73B93A4F" w14:textId="77777777" w:rsidR="00857E46" w:rsidRDefault="00857E46"/>
  </w:endnote>
  <w:endnote w:type="continuationNotice" w:id="1">
    <w:p w14:paraId="0608AE5B" w14:textId="77777777" w:rsidR="00857E46" w:rsidRDefault="00857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8AD" w14:textId="77777777" w:rsidR="00857E46" w:rsidRDefault="00857E46" w:rsidP="00BB48C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908FFA1" w14:textId="77777777" w:rsidR="00857E46" w:rsidRDefault="00857E46" w:rsidP="00BB48C7">
    <w:pPr>
      <w:pStyle w:val="Footer"/>
    </w:pPr>
  </w:p>
  <w:p w14:paraId="3943819B" w14:textId="77777777" w:rsidR="00857E46" w:rsidRDefault="00857E46" w:rsidP="00BB48C7"/>
  <w:p w14:paraId="6DCFE109" w14:textId="77777777" w:rsidR="00857E46" w:rsidRDefault="00857E46" w:rsidP="00BB4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857E46" w14:paraId="56962ECF" w14:textId="77777777" w:rsidTr="00F67DD7">
      <w:tc>
        <w:tcPr>
          <w:tcW w:w="3005" w:type="dxa"/>
        </w:tcPr>
        <w:p w14:paraId="52EA0EEA" w14:textId="32131DD0" w:rsidR="00857E46" w:rsidRDefault="00857E46" w:rsidP="00F67DD7">
          <w:pPr>
            <w:pStyle w:val="Header"/>
            <w:ind w:left="-115"/>
          </w:pPr>
        </w:p>
      </w:tc>
      <w:tc>
        <w:tcPr>
          <w:tcW w:w="3005" w:type="dxa"/>
        </w:tcPr>
        <w:p w14:paraId="18898C18" w14:textId="776A552C" w:rsidR="00857E46" w:rsidRDefault="00857E46" w:rsidP="00F67DD7">
          <w:pPr>
            <w:pStyle w:val="Header"/>
            <w:jc w:val="center"/>
          </w:pPr>
        </w:p>
      </w:tc>
      <w:tc>
        <w:tcPr>
          <w:tcW w:w="3005" w:type="dxa"/>
        </w:tcPr>
        <w:p w14:paraId="29B27F19" w14:textId="0EE6E9E8" w:rsidR="00857E46" w:rsidRDefault="00857E46" w:rsidP="00F67DD7">
          <w:pPr>
            <w:pStyle w:val="Header"/>
            <w:ind w:right="-115"/>
            <w:jc w:val="right"/>
          </w:pPr>
        </w:p>
      </w:tc>
    </w:tr>
  </w:tbl>
  <w:p w14:paraId="25A7A20C" w14:textId="086ED2C0" w:rsidR="00857E46" w:rsidRDefault="00857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53F2" w14:textId="77777777" w:rsidR="00857E46" w:rsidRDefault="00857E46" w:rsidP="009A73FF">
      <w:pPr>
        <w:spacing w:after="0" w:line="240" w:lineRule="auto"/>
      </w:pPr>
      <w:r>
        <w:separator/>
      </w:r>
    </w:p>
    <w:p w14:paraId="0F6D5876" w14:textId="77777777" w:rsidR="00857E46" w:rsidRDefault="00857E46"/>
  </w:footnote>
  <w:footnote w:type="continuationSeparator" w:id="0">
    <w:p w14:paraId="79BD8E64" w14:textId="77777777" w:rsidR="00857E46" w:rsidRDefault="00857E46" w:rsidP="009A73FF">
      <w:pPr>
        <w:spacing w:after="0" w:line="240" w:lineRule="auto"/>
      </w:pPr>
      <w:r>
        <w:continuationSeparator/>
      </w:r>
    </w:p>
    <w:p w14:paraId="780C94A0" w14:textId="77777777" w:rsidR="00857E46" w:rsidRDefault="00857E46"/>
  </w:footnote>
  <w:footnote w:type="continuationNotice" w:id="1">
    <w:p w14:paraId="6B107689" w14:textId="77777777" w:rsidR="00857E46" w:rsidRDefault="00857E46">
      <w:pPr>
        <w:spacing w:after="0" w:line="240" w:lineRule="auto"/>
      </w:pPr>
    </w:p>
  </w:footnote>
  <w:footnote w:id="2">
    <w:p w14:paraId="2162EBBA" w14:textId="77777777" w:rsidR="008C107E" w:rsidRPr="0021089F" w:rsidRDefault="008C107E" w:rsidP="008C107E">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Les termes de ce modèle commençant par une lettre majuscule, s'ils ne sont pas déjà définis dans ce modèle, sont des termes définis dans les Règles de Fonctionnement.</w:t>
      </w:r>
    </w:p>
  </w:footnote>
  <w:footnote w:id="3">
    <w:p w14:paraId="6AF9F989" w14:textId="77777777" w:rsidR="008C107E" w:rsidRPr="0021089F" w:rsidRDefault="008C107E" w:rsidP="008C107E">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Les termes de ce modèle commençant par une lettre majuscule, s'ils ne sont pas déjà définis dans ce modèle, sont des termes définis dans les Règles de Fonctionnement.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5DCC" w14:textId="77777777" w:rsidR="00857E46" w:rsidRDefault="00857E46" w:rsidP="00BB48C7"/>
  <w:p w14:paraId="783912C7" w14:textId="77777777" w:rsidR="00857E46" w:rsidRDefault="00857E46" w:rsidP="00BB48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0248" w14:textId="0BBE98E6" w:rsidR="00857E46" w:rsidRDefault="00857E46" w:rsidP="00BB48C7">
    <w:pPr>
      <w:pStyle w:val="Header"/>
    </w:pPr>
    <w:r>
      <w:rPr>
        <w:noProof/>
        <w:lang w:val="nl-BE" w:eastAsia="nl-BE"/>
      </w:rPr>
      <w:drawing>
        <wp:anchor distT="0" distB="0" distL="114300" distR="114300" simplePos="0" relativeHeight="251658240" behindDoc="0" locked="0" layoutInCell="1" allowOverlap="1" wp14:anchorId="50F37AD8" wp14:editId="27BC8C42">
          <wp:simplePos x="0" y="0"/>
          <wp:positionH relativeFrom="column">
            <wp:posOffset>4267200</wp:posOffset>
          </wp:positionH>
          <wp:positionV relativeFrom="paragraph">
            <wp:posOffset>96520</wp:posOffset>
          </wp:positionV>
          <wp:extent cx="1841628" cy="407035"/>
          <wp:effectExtent l="0" t="0" r="12700" b="0"/>
          <wp:wrapNone/>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ia_RVB_vector.png"/>
                  <pic:cNvPicPr/>
                </pic:nvPicPr>
                <pic:blipFill>
                  <a:blip r:embed="rId1">
                    <a:extLst>
                      <a:ext uri="{28A0092B-C50C-407E-A947-70E740481C1C}">
                        <a14:useLocalDpi xmlns:a14="http://schemas.microsoft.com/office/drawing/2010/main" val="0"/>
                      </a:ext>
                    </a:extLst>
                  </a:blip>
                  <a:stretch>
                    <a:fillRect/>
                  </a:stretch>
                </pic:blipFill>
                <pic:spPr>
                  <a:xfrm>
                    <a:off x="0" y="0"/>
                    <a:ext cx="1841628" cy="407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0BC"/>
    <w:multiLevelType w:val="hybridMultilevel"/>
    <w:tmpl w:val="DF568A36"/>
    <w:lvl w:ilvl="0" w:tplc="D332B7DA">
      <w:start w:val="1"/>
      <w:numFmt w:val="decimal"/>
      <w:lvlText w:val="%1."/>
      <w:lvlJc w:val="left"/>
      <w:pPr>
        <w:ind w:left="720" w:hanging="360"/>
      </w:pPr>
      <w:rPr>
        <w:i w:val="0"/>
        <w:iCs w:val="0"/>
      </w:rPr>
    </w:lvl>
    <w:lvl w:ilvl="1" w:tplc="E2CC66B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33961"/>
    <w:multiLevelType w:val="hybridMultilevel"/>
    <w:tmpl w:val="42F2AA72"/>
    <w:lvl w:ilvl="0" w:tplc="CCFEBAC6">
      <w:start w:val="1"/>
      <w:numFmt w:val="bullet"/>
      <w:lvlText w:val=""/>
      <w:lvlJc w:val="left"/>
      <w:pPr>
        <w:ind w:left="1287" w:hanging="360"/>
      </w:pPr>
      <w:rPr>
        <w:rFonts w:ascii="Wingdings" w:hAnsi="Wingdings" w:hint="default"/>
      </w:rPr>
    </w:lvl>
    <w:lvl w:ilvl="1" w:tplc="0813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3A50E05"/>
    <w:multiLevelType w:val="hybridMultilevel"/>
    <w:tmpl w:val="78BE7B5A"/>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5F53A08"/>
    <w:multiLevelType w:val="hybridMultilevel"/>
    <w:tmpl w:val="7E66956C"/>
    <w:lvl w:ilvl="0" w:tplc="FC107B6C">
      <w:start w:val="1"/>
      <w:numFmt w:val="bullet"/>
      <w:lvlText w:val="-"/>
      <w:lvlJc w:val="left"/>
      <w:pPr>
        <w:ind w:left="720" w:hanging="360"/>
      </w:pPr>
      <w:rPr>
        <w:rFonts w:ascii="Arial" w:hAnsi="Arial" w:hint="default"/>
        <w:b w:val="0"/>
      </w:rPr>
    </w:lvl>
    <w:lvl w:ilvl="1" w:tplc="4A3091C4">
      <w:start w:val="1"/>
      <w:numFmt w:val="bullet"/>
      <w:lvlText w:val="o"/>
      <w:lvlJc w:val="left"/>
      <w:pPr>
        <w:ind w:left="1440" w:hanging="360"/>
      </w:pPr>
      <w:rPr>
        <w:rFonts w:ascii="Courier New" w:hAnsi="Courier New" w:hint="default"/>
      </w:rPr>
    </w:lvl>
    <w:lvl w:ilvl="2" w:tplc="B79A004E">
      <w:start w:val="1"/>
      <w:numFmt w:val="bullet"/>
      <w:lvlText w:val=""/>
      <w:lvlJc w:val="left"/>
      <w:pPr>
        <w:ind w:left="2160" w:hanging="360"/>
      </w:pPr>
      <w:rPr>
        <w:rFonts w:ascii="Wingdings" w:hAnsi="Wingdings" w:hint="default"/>
      </w:rPr>
    </w:lvl>
    <w:lvl w:ilvl="3" w:tplc="2E40B8E2">
      <w:start w:val="1"/>
      <w:numFmt w:val="bullet"/>
      <w:lvlText w:val=""/>
      <w:lvlJc w:val="left"/>
      <w:pPr>
        <w:ind w:left="2880" w:hanging="360"/>
      </w:pPr>
      <w:rPr>
        <w:rFonts w:ascii="Symbol" w:hAnsi="Symbol" w:hint="default"/>
      </w:rPr>
    </w:lvl>
    <w:lvl w:ilvl="4" w:tplc="63DA04FC">
      <w:start w:val="1"/>
      <w:numFmt w:val="bullet"/>
      <w:lvlText w:val="o"/>
      <w:lvlJc w:val="left"/>
      <w:pPr>
        <w:ind w:left="3600" w:hanging="360"/>
      </w:pPr>
      <w:rPr>
        <w:rFonts w:ascii="Courier New" w:hAnsi="Courier New" w:hint="default"/>
      </w:rPr>
    </w:lvl>
    <w:lvl w:ilvl="5" w:tplc="95960CC2">
      <w:start w:val="1"/>
      <w:numFmt w:val="bullet"/>
      <w:lvlText w:val=""/>
      <w:lvlJc w:val="left"/>
      <w:pPr>
        <w:ind w:left="4320" w:hanging="360"/>
      </w:pPr>
      <w:rPr>
        <w:rFonts w:ascii="Wingdings" w:hAnsi="Wingdings" w:hint="default"/>
      </w:rPr>
    </w:lvl>
    <w:lvl w:ilvl="6" w:tplc="C0DEB5C8">
      <w:start w:val="1"/>
      <w:numFmt w:val="bullet"/>
      <w:lvlText w:val=""/>
      <w:lvlJc w:val="left"/>
      <w:pPr>
        <w:ind w:left="5040" w:hanging="360"/>
      </w:pPr>
      <w:rPr>
        <w:rFonts w:ascii="Symbol" w:hAnsi="Symbol" w:hint="default"/>
      </w:rPr>
    </w:lvl>
    <w:lvl w:ilvl="7" w:tplc="2A880E8E">
      <w:start w:val="1"/>
      <w:numFmt w:val="bullet"/>
      <w:lvlText w:val="o"/>
      <w:lvlJc w:val="left"/>
      <w:pPr>
        <w:ind w:left="5760" w:hanging="360"/>
      </w:pPr>
      <w:rPr>
        <w:rFonts w:ascii="Courier New" w:hAnsi="Courier New" w:hint="default"/>
      </w:rPr>
    </w:lvl>
    <w:lvl w:ilvl="8" w:tplc="A762CD0A">
      <w:start w:val="1"/>
      <w:numFmt w:val="bullet"/>
      <w:lvlText w:val=""/>
      <w:lvlJc w:val="left"/>
      <w:pPr>
        <w:ind w:left="6480" w:hanging="360"/>
      </w:pPr>
      <w:rPr>
        <w:rFonts w:ascii="Wingdings" w:hAnsi="Wingdings" w:hint="default"/>
      </w:rPr>
    </w:lvl>
  </w:abstractNum>
  <w:abstractNum w:abstractNumId="4" w15:restartNumberingAfterBreak="0">
    <w:nsid w:val="05FE1524"/>
    <w:multiLevelType w:val="hybridMultilevel"/>
    <w:tmpl w:val="50D8C794"/>
    <w:lvl w:ilvl="0" w:tplc="04090001">
      <w:start w:val="1"/>
      <w:numFmt w:val="bullet"/>
      <w:lvlText w:val=""/>
      <w:lvlJc w:val="left"/>
      <w:pPr>
        <w:ind w:left="1287" w:hanging="360"/>
      </w:pPr>
      <w:rPr>
        <w:rFonts w:ascii="Symbol" w:hAnsi="Symbol" w:hint="default"/>
      </w:rPr>
    </w:lvl>
    <w:lvl w:ilvl="1" w:tplc="11680E08">
      <w:start w:val="1"/>
      <w:numFmt w:val="lowerRoman"/>
      <w:pStyle w:val="Subletter"/>
      <w:lvlText w:val="%2."/>
      <w:lvlJc w:val="right"/>
      <w:pPr>
        <w:ind w:left="2007" w:hanging="360"/>
      </w:pPr>
      <w:rPr>
        <w:rFonts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60466FE"/>
    <w:multiLevelType w:val="hybridMultilevel"/>
    <w:tmpl w:val="A6520B00"/>
    <w:lvl w:ilvl="0" w:tplc="4B64A174">
      <w:start w:val="1"/>
      <w:numFmt w:val="bullet"/>
      <w:lvlText w:val="-"/>
      <w:lvlJc w:val="left"/>
      <w:pPr>
        <w:ind w:left="786" w:hanging="360"/>
      </w:pPr>
      <w:rPr>
        <w:rFonts w:ascii="Arial" w:eastAsiaTheme="minorEastAsia" w:hAnsi="Arial" w:cs="Arial" w:hint="default"/>
        <w:b w:val="0"/>
        <w:sz w:val="18"/>
        <w:szCs w:val="18"/>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8D75882"/>
    <w:multiLevelType w:val="hybridMultilevel"/>
    <w:tmpl w:val="EF4A7B50"/>
    <w:lvl w:ilvl="0" w:tplc="2432013A">
      <w:start w:val="1"/>
      <w:numFmt w:val="bullet"/>
      <w:pStyle w:val="Style5"/>
      <w:lvlText w:val="-"/>
      <w:lvlJc w:val="left"/>
      <w:pPr>
        <w:ind w:left="1572" w:hanging="360"/>
      </w:pPr>
      <w:rPr>
        <w:rFonts w:ascii="Arial" w:eastAsiaTheme="minorEastAsia" w:hAnsi="Arial" w:cs="Arial"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7" w15:restartNumberingAfterBreak="0">
    <w:nsid w:val="0F5E462F"/>
    <w:multiLevelType w:val="hybridMultilevel"/>
    <w:tmpl w:val="434E7B58"/>
    <w:lvl w:ilvl="0" w:tplc="6E4CD2A6">
      <w:start w:val="1"/>
      <w:numFmt w:val="bullet"/>
      <w:lvlText w:val="-"/>
      <w:lvlJc w:val="left"/>
      <w:pPr>
        <w:ind w:left="1287" w:hanging="360"/>
      </w:pPr>
      <w:rPr>
        <w:rFonts w:ascii="Arial" w:eastAsiaTheme="minorEastAsia" w:hAnsi="Arial" w:cs="Aria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029386E"/>
    <w:multiLevelType w:val="hybridMultilevel"/>
    <w:tmpl w:val="CA3AC26A"/>
    <w:lvl w:ilvl="0" w:tplc="00202C24">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17F563D"/>
    <w:multiLevelType w:val="hybridMultilevel"/>
    <w:tmpl w:val="6CC88DE4"/>
    <w:lvl w:ilvl="0" w:tplc="09601BB8">
      <w:start w:val="1"/>
      <w:numFmt w:val="bullet"/>
      <w:pStyle w:val="SQUARE"/>
      <w:lvlText w:val=""/>
      <w:lvlJc w:val="left"/>
      <w:pPr>
        <w:ind w:left="1800" w:hanging="360"/>
      </w:pPr>
      <w:rPr>
        <w:rFonts w:ascii="Wingdings" w:hAnsi="Wingdings"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0"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11" w15:restartNumberingAfterBreak="0">
    <w:nsid w:val="14F06904"/>
    <w:multiLevelType w:val="hybridMultilevel"/>
    <w:tmpl w:val="16868826"/>
    <w:lvl w:ilvl="0" w:tplc="E8246BF6">
      <w:start w:val="25"/>
      <w:numFmt w:val="bullet"/>
      <w:lvlText w:val=""/>
      <w:lvlJc w:val="left"/>
      <w:pPr>
        <w:ind w:left="1080" w:hanging="360"/>
      </w:pPr>
      <w:rPr>
        <w:rFonts w:ascii="Wingdings" w:eastAsiaTheme="minorHAnsi" w:hAnsi="Wingdings"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15CE21FA"/>
    <w:multiLevelType w:val="hybridMultilevel"/>
    <w:tmpl w:val="DBDC4554"/>
    <w:lvl w:ilvl="0" w:tplc="5EF2EB6A">
      <w:numFmt w:val="bullet"/>
      <w:lvlText w:val="-"/>
      <w:lvlJc w:val="left"/>
      <w:pPr>
        <w:ind w:left="720" w:hanging="360"/>
      </w:pPr>
      <w:rPr>
        <w:rFonts w:ascii="Verdana" w:eastAsiaTheme="minorEastAsia"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6CA05DA"/>
    <w:multiLevelType w:val="hybridMultilevel"/>
    <w:tmpl w:val="FD7C1912"/>
    <w:lvl w:ilvl="0" w:tplc="11680E08">
      <w:start w:val="1"/>
      <w:numFmt w:val="lowerRoman"/>
      <w:lvlText w:val="%1."/>
      <w:lvlJc w:val="right"/>
      <w:pPr>
        <w:ind w:left="1287" w:hanging="360"/>
      </w:p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14" w15:restartNumberingAfterBreak="0">
    <w:nsid w:val="16ED383D"/>
    <w:multiLevelType w:val="hybridMultilevel"/>
    <w:tmpl w:val="6EAADF68"/>
    <w:lvl w:ilvl="0" w:tplc="0409000F">
      <w:start w:val="1"/>
      <w:numFmt w:val="decimal"/>
      <w:lvlText w:val="%1."/>
      <w:lvlJc w:val="left"/>
      <w:pPr>
        <w:ind w:left="502" w:hanging="360"/>
      </w:pPr>
    </w:lvl>
    <w:lvl w:ilvl="1" w:tplc="04090019">
      <w:start w:val="1"/>
      <w:numFmt w:val="lowerLetter"/>
      <w:lvlText w:val="%2."/>
      <w:lvlJc w:val="left"/>
      <w:pPr>
        <w:ind w:left="927" w:hanging="360"/>
      </w:pPr>
    </w:lvl>
    <w:lvl w:ilvl="2" w:tplc="0409001B">
      <w:start w:val="1"/>
      <w:numFmt w:val="lowerRoman"/>
      <w:lvlText w:val="%3."/>
      <w:lvlJc w:val="right"/>
      <w:pPr>
        <w:ind w:left="1456"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81A5196"/>
    <w:multiLevelType w:val="multilevel"/>
    <w:tmpl w:val="618E0930"/>
    <w:lvl w:ilvl="0">
      <w:start w:val="1"/>
      <w:numFmt w:val="decimal"/>
      <w:lvlText w:val="%1."/>
      <w:lvlJc w:val="left"/>
      <w:pPr>
        <w:ind w:left="720" w:hanging="360"/>
      </w:pPr>
      <w:rPr>
        <w:b/>
        <w:color w:val="ED7D31" w:themeColor="accent2"/>
        <w:sz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9FD34A1"/>
    <w:multiLevelType w:val="hybridMultilevel"/>
    <w:tmpl w:val="987413F6"/>
    <w:lvl w:ilvl="0" w:tplc="06BE22E2">
      <w:start w:val="1"/>
      <w:numFmt w:val="decimal"/>
      <w:pStyle w:val="franca"/>
      <w:lvlText w:val="%1."/>
      <w:lvlJc w:val="left"/>
      <w:pPr>
        <w:ind w:left="1288" w:hanging="360"/>
      </w:pPr>
      <w:rPr>
        <w:rFonts w:ascii="Verdana" w:hAnsi="Verdan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786"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17" w15:restartNumberingAfterBreak="0">
    <w:nsid w:val="1A770EB4"/>
    <w:multiLevelType w:val="hybridMultilevel"/>
    <w:tmpl w:val="5BE48E16"/>
    <w:lvl w:ilvl="0" w:tplc="86E0B138">
      <w:start w:val="1"/>
      <w:numFmt w:val="decimal"/>
      <w:pStyle w:val="ANNEX"/>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1D6554AD"/>
    <w:multiLevelType w:val="hybridMultilevel"/>
    <w:tmpl w:val="30CA3C0E"/>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DF02B9F"/>
    <w:multiLevelType w:val="hybridMultilevel"/>
    <w:tmpl w:val="24B8103C"/>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2" w15:restartNumberingAfterBreak="0">
    <w:nsid w:val="20E414D5"/>
    <w:multiLevelType w:val="hybridMultilevel"/>
    <w:tmpl w:val="6EAADF68"/>
    <w:lvl w:ilvl="0" w:tplc="0409000F">
      <w:start w:val="1"/>
      <w:numFmt w:val="decimal"/>
      <w:lvlText w:val="%1."/>
      <w:lvlJc w:val="left"/>
      <w:pPr>
        <w:ind w:left="927" w:hanging="360"/>
      </w:pPr>
    </w:lvl>
    <w:lvl w:ilvl="1" w:tplc="04090019">
      <w:start w:val="1"/>
      <w:numFmt w:val="lowerLetter"/>
      <w:lvlText w:val="%2."/>
      <w:lvlJc w:val="left"/>
      <w:pPr>
        <w:ind w:left="1352" w:hanging="360"/>
      </w:pPr>
    </w:lvl>
    <w:lvl w:ilvl="2" w:tplc="0409001B">
      <w:start w:val="1"/>
      <w:numFmt w:val="lowerRoman"/>
      <w:lvlText w:val="%3."/>
      <w:lvlJc w:val="right"/>
      <w:pPr>
        <w:ind w:left="1881"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18F21E7"/>
    <w:multiLevelType w:val="hybridMultilevel"/>
    <w:tmpl w:val="5B36B84E"/>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23A64FFB"/>
    <w:multiLevelType w:val="hybridMultilevel"/>
    <w:tmpl w:val="F9141E2A"/>
    <w:lvl w:ilvl="0" w:tplc="B4243D36">
      <w:start w:val="1"/>
      <w:numFmt w:val="decimal"/>
      <w:lvlText w:val="%1."/>
      <w:lvlJc w:val="left"/>
      <w:pPr>
        <w:ind w:left="927" w:hanging="360"/>
      </w:pPr>
      <w:rPr>
        <w:rFonts w:ascii="Verdana" w:hAnsi="Verdana" w:hint="default"/>
        <w:b w:val="0"/>
      </w:rPr>
    </w:lvl>
    <w:lvl w:ilvl="1" w:tplc="08130019" w:tentative="1">
      <w:start w:val="1"/>
      <w:numFmt w:val="lowerLetter"/>
      <w:lvlText w:val="%2."/>
      <w:lvlJc w:val="left"/>
      <w:pPr>
        <w:ind w:left="4418" w:hanging="360"/>
      </w:pPr>
    </w:lvl>
    <w:lvl w:ilvl="2" w:tplc="0813001B" w:tentative="1">
      <w:start w:val="1"/>
      <w:numFmt w:val="lowerRoman"/>
      <w:lvlText w:val="%3."/>
      <w:lvlJc w:val="right"/>
      <w:pPr>
        <w:ind w:left="5138" w:hanging="180"/>
      </w:pPr>
    </w:lvl>
    <w:lvl w:ilvl="3" w:tplc="0813000F" w:tentative="1">
      <w:start w:val="1"/>
      <w:numFmt w:val="decimal"/>
      <w:lvlText w:val="%4."/>
      <w:lvlJc w:val="left"/>
      <w:pPr>
        <w:ind w:left="5858" w:hanging="360"/>
      </w:pPr>
    </w:lvl>
    <w:lvl w:ilvl="4" w:tplc="08130019" w:tentative="1">
      <w:start w:val="1"/>
      <w:numFmt w:val="lowerLetter"/>
      <w:lvlText w:val="%5."/>
      <w:lvlJc w:val="left"/>
      <w:pPr>
        <w:ind w:left="6578" w:hanging="360"/>
      </w:pPr>
    </w:lvl>
    <w:lvl w:ilvl="5" w:tplc="0813001B" w:tentative="1">
      <w:start w:val="1"/>
      <w:numFmt w:val="lowerRoman"/>
      <w:lvlText w:val="%6."/>
      <w:lvlJc w:val="right"/>
      <w:pPr>
        <w:ind w:left="7298" w:hanging="180"/>
      </w:pPr>
    </w:lvl>
    <w:lvl w:ilvl="6" w:tplc="0813000F" w:tentative="1">
      <w:start w:val="1"/>
      <w:numFmt w:val="decimal"/>
      <w:lvlText w:val="%7."/>
      <w:lvlJc w:val="left"/>
      <w:pPr>
        <w:ind w:left="8018" w:hanging="360"/>
      </w:pPr>
    </w:lvl>
    <w:lvl w:ilvl="7" w:tplc="08130019" w:tentative="1">
      <w:start w:val="1"/>
      <w:numFmt w:val="lowerLetter"/>
      <w:lvlText w:val="%8."/>
      <w:lvlJc w:val="left"/>
      <w:pPr>
        <w:ind w:left="8738" w:hanging="360"/>
      </w:pPr>
    </w:lvl>
    <w:lvl w:ilvl="8" w:tplc="0813001B" w:tentative="1">
      <w:start w:val="1"/>
      <w:numFmt w:val="lowerRoman"/>
      <w:lvlText w:val="%9."/>
      <w:lvlJc w:val="right"/>
      <w:pPr>
        <w:ind w:left="9458" w:hanging="180"/>
      </w:pPr>
    </w:lvl>
  </w:abstractNum>
  <w:abstractNum w:abstractNumId="25" w15:restartNumberingAfterBreak="0">
    <w:nsid w:val="2B84310C"/>
    <w:multiLevelType w:val="hybridMultilevel"/>
    <w:tmpl w:val="FC6EB6FE"/>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2C1A0B4D"/>
    <w:multiLevelType w:val="hybridMultilevel"/>
    <w:tmpl w:val="6A281C26"/>
    <w:lvl w:ilvl="0" w:tplc="1E8EAB4C">
      <w:start w:val="1"/>
      <w:numFmt w:val="bullet"/>
      <w:lvlText w:val="-"/>
      <w:lvlJc w:val="left"/>
      <w:pPr>
        <w:ind w:left="1288" w:hanging="360"/>
      </w:pPr>
      <w:rPr>
        <w:rFonts w:ascii="Arial" w:eastAsiaTheme="minorEastAsia"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27" w15:restartNumberingAfterBreak="0">
    <w:nsid w:val="2F6B5E46"/>
    <w:multiLevelType w:val="hybridMultilevel"/>
    <w:tmpl w:val="B7A4BBDC"/>
    <w:lvl w:ilvl="0" w:tplc="08130001">
      <w:start w:val="1"/>
      <w:numFmt w:val="bullet"/>
      <w:lvlText w:val=""/>
      <w:lvlJc w:val="left"/>
      <w:pPr>
        <w:ind w:left="578" w:hanging="360"/>
      </w:pPr>
      <w:rPr>
        <w:rFonts w:ascii="Symbol" w:hAnsi="Symbol" w:hint="default"/>
      </w:rPr>
    </w:lvl>
    <w:lvl w:ilvl="1" w:tplc="5F0CD778">
      <w:start w:val="1"/>
      <w:numFmt w:val="bullet"/>
      <w:pStyle w:val="ListparagraphPOINT"/>
      <w:lvlText w:val=""/>
      <w:lvlJc w:val="left"/>
      <w:pPr>
        <w:ind w:left="1298" w:hanging="360"/>
      </w:pPr>
      <w:rPr>
        <w:rFonts w:ascii="Symbol" w:hAnsi="Symbol" w:hint="default"/>
      </w:rPr>
    </w:lvl>
    <w:lvl w:ilvl="2" w:tplc="08130003">
      <w:start w:val="1"/>
      <w:numFmt w:val="bullet"/>
      <w:lvlText w:val="o"/>
      <w:lvlJc w:val="left"/>
      <w:pPr>
        <w:ind w:left="2018" w:hanging="360"/>
      </w:pPr>
      <w:rPr>
        <w:rFonts w:ascii="Courier New" w:hAnsi="Courier New" w:cs="Courier New"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28" w15:restartNumberingAfterBreak="0">
    <w:nsid w:val="30AB46E5"/>
    <w:multiLevelType w:val="hybridMultilevel"/>
    <w:tmpl w:val="1EF885C2"/>
    <w:lvl w:ilvl="0" w:tplc="8B92E86C">
      <w:start w:val="1"/>
      <w:numFmt w:val="bullet"/>
      <w:lvlText w:val="-"/>
      <w:lvlJc w:val="left"/>
      <w:pPr>
        <w:ind w:left="1287" w:hanging="360"/>
      </w:pPr>
      <w:rPr>
        <w:rFonts w:ascii="Arial" w:eastAsiaTheme="minorEastAsia" w:hAnsi="Arial" w:cs="Arial" w:hint="default"/>
      </w:r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29" w15:restartNumberingAfterBreak="0">
    <w:nsid w:val="3A4539D4"/>
    <w:multiLevelType w:val="hybridMultilevel"/>
    <w:tmpl w:val="6FA6BED2"/>
    <w:lvl w:ilvl="0" w:tplc="A47C97DC">
      <w:start w:val="1"/>
      <w:numFmt w:val="bullet"/>
      <w:lvlText w:val="-"/>
      <w:lvlJc w:val="left"/>
      <w:pPr>
        <w:ind w:left="1287" w:hanging="360"/>
      </w:pPr>
      <w:rPr>
        <w:rFonts w:ascii="Arial" w:eastAsiaTheme="minorEastAsia"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0" w15:restartNumberingAfterBreak="0">
    <w:nsid w:val="3BC95850"/>
    <w:multiLevelType w:val="hybridMultilevel"/>
    <w:tmpl w:val="84842568"/>
    <w:lvl w:ilvl="0" w:tplc="8B92E86C">
      <w:start w:val="1"/>
      <w:numFmt w:val="bullet"/>
      <w:lvlText w:val="-"/>
      <w:lvlJc w:val="left"/>
      <w:pPr>
        <w:ind w:left="1287" w:hanging="360"/>
      </w:pPr>
      <w:rPr>
        <w:rFonts w:ascii="Arial" w:eastAsiaTheme="minorEastAsia" w:hAnsi="Arial" w:cs="Arial" w:hint="default"/>
      </w:r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31"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2" w15:restartNumberingAfterBreak="0">
    <w:nsid w:val="3C5B2075"/>
    <w:multiLevelType w:val="hybridMultilevel"/>
    <w:tmpl w:val="DB7268A4"/>
    <w:lvl w:ilvl="0" w:tplc="08130001">
      <w:start w:val="1"/>
      <w:numFmt w:val="bullet"/>
      <w:lvlText w:val=""/>
      <w:lvlJc w:val="left"/>
      <w:pPr>
        <w:ind w:left="1571" w:hanging="360"/>
      </w:pPr>
      <w:rPr>
        <w:rFonts w:ascii="Symbol" w:hAnsi="Symbo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33"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34"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3EC70798"/>
    <w:multiLevelType w:val="hybridMultilevel"/>
    <w:tmpl w:val="13341A1E"/>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2A5073E"/>
    <w:multiLevelType w:val="hybridMultilevel"/>
    <w:tmpl w:val="29E0D44E"/>
    <w:lvl w:ilvl="0" w:tplc="1E8EAB4C">
      <w:start w:val="1"/>
      <w:numFmt w:val="bullet"/>
      <w:lvlText w:val="-"/>
      <w:lvlJc w:val="left"/>
      <w:pPr>
        <w:ind w:left="1288" w:hanging="360"/>
      </w:pPr>
      <w:rPr>
        <w:rFonts w:ascii="Arial" w:eastAsiaTheme="minorEastAsia"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37" w15:restartNumberingAfterBreak="0">
    <w:nsid w:val="43293732"/>
    <w:multiLevelType w:val="hybridMultilevel"/>
    <w:tmpl w:val="5B2ABC02"/>
    <w:lvl w:ilvl="0" w:tplc="1E8EAB4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start w:val="1"/>
      <w:numFmt w:val="bullet"/>
      <w:lvlText w:val=""/>
      <w:lvlJc w:val="left"/>
      <w:pPr>
        <w:ind w:left="2880" w:hanging="360"/>
      </w:pPr>
      <w:rPr>
        <w:rFonts w:ascii="Symbol" w:hAnsi="Symbol" w:hint="default"/>
      </w:rPr>
    </w:lvl>
    <w:lvl w:ilvl="4" w:tplc="2A4C14D6">
      <w:start w:val="1"/>
      <w:numFmt w:val="bullet"/>
      <w:lvlText w:val="o"/>
      <w:lvlJc w:val="left"/>
      <w:pPr>
        <w:ind w:left="3600" w:hanging="360"/>
      </w:pPr>
      <w:rPr>
        <w:rFonts w:ascii="Courier New" w:hAnsi="Courier New" w:cs="Courier New" w:hint="default"/>
      </w:rPr>
    </w:lvl>
    <w:lvl w:ilvl="5" w:tplc="9F3C5C74">
      <w:start w:val="1"/>
      <w:numFmt w:val="bullet"/>
      <w:lvlText w:val=""/>
      <w:lvlJc w:val="left"/>
      <w:pPr>
        <w:ind w:left="4320" w:hanging="360"/>
      </w:pPr>
      <w:rPr>
        <w:rFonts w:ascii="Wingdings" w:hAnsi="Wingdings" w:hint="default"/>
      </w:rPr>
    </w:lvl>
    <w:lvl w:ilvl="6" w:tplc="5D12ED34">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38" w15:restartNumberingAfterBreak="0">
    <w:nsid w:val="44F372F6"/>
    <w:multiLevelType w:val="hybridMultilevel"/>
    <w:tmpl w:val="6862EE10"/>
    <w:lvl w:ilvl="0" w:tplc="5D7CC3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9" w15:restartNumberingAfterBreak="0">
    <w:nsid w:val="4759677E"/>
    <w:multiLevelType w:val="hybridMultilevel"/>
    <w:tmpl w:val="6F5A603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0" w15:restartNumberingAfterBreak="0">
    <w:nsid w:val="48122EA3"/>
    <w:multiLevelType w:val="hybridMultilevel"/>
    <w:tmpl w:val="DD4C5E58"/>
    <w:lvl w:ilvl="0" w:tplc="A47C97DC">
      <w:start w:val="1"/>
      <w:numFmt w:val="bullet"/>
      <w:lvlText w:val="-"/>
      <w:lvlJc w:val="left"/>
      <w:pPr>
        <w:ind w:left="1287" w:hanging="360"/>
      </w:pPr>
      <w:rPr>
        <w:rFonts w:ascii="Arial" w:eastAsiaTheme="minorEastAsia"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4902130D"/>
    <w:multiLevelType w:val="hybridMultilevel"/>
    <w:tmpl w:val="088C21A8"/>
    <w:lvl w:ilvl="0" w:tplc="FC107B6C">
      <w:start w:val="1"/>
      <w:numFmt w:val="bullet"/>
      <w:lvlText w:val="-"/>
      <w:lvlJc w:val="left"/>
      <w:pPr>
        <w:ind w:left="720" w:hanging="360"/>
      </w:pPr>
      <w:rPr>
        <w:rFonts w:ascii="Arial" w:hAnsi="Arial" w:hint="default"/>
        <w:b w:val="0"/>
      </w:rPr>
    </w:lvl>
    <w:lvl w:ilvl="1" w:tplc="08130001">
      <w:start w:val="1"/>
      <w:numFmt w:val="bullet"/>
      <w:lvlText w:val=""/>
      <w:lvlJc w:val="left"/>
      <w:pPr>
        <w:ind w:left="1440" w:hanging="360"/>
      </w:pPr>
      <w:rPr>
        <w:rFonts w:ascii="Symbol" w:hAnsi="Symbol" w:hint="default"/>
      </w:rPr>
    </w:lvl>
    <w:lvl w:ilvl="2" w:tplc="B79A004E">
      <w:start w:val="1"/>
      <w:numFmt w:val="bullet"/>
      <w:lvlText w:val=""/>
      <w:lvlJc w:val="left"/>
      <w:pPr>
        <w:ind w:left="2160" w:hanging="360"/>
      </w:pPr>
      <w:rPr>
        <w:rFonts w:ascii="Wingdings" w:hAnsi="Wingdings" w:hint="default"/>
      </w:rPr>
    </w:lvl>
    <w:lvl w:ilvl="3" w:tplc="2E40B8E2">
      <w:start w:val="1"/>
      <w:numFmt w:val="bullet"/>
      <w:lvlText w:val=""/>
      <w:lvlJc w:val="left"/>
      <w:pPr>
        <w:ind w:left="2880" w:hanging="360"/>
      </w:pPr>
      <w:rPr>
        <w:rFonts w:ascii="Symbol" w:hAnsi="Symbol" w:hint="default"/>
      </w:rPr>
    </w:lvl>
    <w:lvl w:ilvl="4" w:tplc="63DA04FC">
      <w:start w:val="1"/>
      <w:numFmt w:val="bullet"/>
      <w:lvlText w:val="o"/>
      <w:lvlJc w:val="left"/>
      <w:pPr>
        <w:ind w:left="3600" w:hanging="360"/>
      </w:pPr>
      <w:rPr>
        <w:rFonts w:ascii="Courier New" w:hAnsi="Courier New" w:hint="default"/>
      </w:rPr>
    </w:lvl>
    <w:lvl w:ilvl="5" w:tplc="95960CC2">
      <w:start w:val="1"/>
      <w:numFmt w:val="bullet"/>
      <w:lvlText w:val=""/>
      <w:lvlJc w:val="left"/>
      <w:pPr>
        <w:ind w:left="4320" w:hanging="360"/>
      </w:pPr>
      <w:rPr>
        <w:rFonts w:ascii="Wingdings" w:hAnsi="Wingdings" w:hint="default"/>
      </w:rPr>
    </w:lvl>
    <w:lvl w:ilvl="6" w:tplc="C0DEB5C8">
      <w:start w:val="1"/>
      <w:numFmt w:val="bullet"/>
      <w:lvlText w:val=""/>
      <w:lvlJc w:val="left"/>
      <w:pPr>
        <w:ind w:left="5040" w:hanging="360"/>
      </w:pPr>
      <w:rPr>
        <w:rFonts w:ascii="Symbol" w:hAnsi="Symbol" w:hint="default"/>
      </w:rPr>
    </w:lvl>
    <w:lvl w:ilvl="7" w:tplc="2A880E8E">
      <w:start w:val="1"/>
      <w:numFmt w:val="bullet"/>
      <w:lvlText w:val="o"/>
      <w:lvlJc w:val="left"/>
      <w:pPr>
        <w:ind w:left="5760" w:hanging="360"/>
      </w:pPr>
      <w:rPr>
        <w:rFonts w:ascii="Courier New" w:hAnsi="Courier New" w:hint="default"/>
      </w:rPr>
    </w:lvl>
    <w:lvl w:ilvl="8" w:tplc="A762CD0A">
      <w:start w:val="1"/>
      <w:numFmt w:val="bullet"/>
      <w:lvlText w:val=""/>
      <w:lvlJc w:val="left"/>
      <w:pPr>
        <w:ind w:left="6480" w:hanging="360"/>
      </w:pPr>
      <w:rPr>
        <w:rFonts w:ascii="Wingdings" w:hAnsi="Wingdings" w:hint="default"/>
      </w:rPr>
    </w:lvl>
  </w:abstractNum>
  <w:abstractNum w:abstractNumId="42" w15:restartNumberingAfterBreak="0">
    <w:nsid w:val="49DE1BE1"/>
    <w:multiLevelType w:val="hybridMultilevel"/>
    <w:tmpl w:val="8C92429A"/>
    <w:lvl w:ilvl="0" w:tplc="FFFFFFFF">
      <w:start w:val="1"/>
      <w:numFmt w:val="bull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tentative="1">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43" w15:restartNumberingAfterBreak="0">
    <w:nsid w:val="4B7F09BC"/>
    <w:multiLevelType w:val="hybridMultilevel"/>
    <w:tmpl w:val="28B2A650"/>
    <w:lvl w:ilvl="0" w:tplc="8B92E86C">
      <w:start w:val="1"/>
      <w:numFmt w:val="bullet"/>
      <w:lvlText w:val="-"/>
      <w:lvlJc w:val="left"/>
      <w:pPr>
        <w:ind w:left="1287" w:hanging="360"/>
      </w:pPr>
      <w:rPr>
        <w:rFonts w:ascii="Arial" w:eastAsiaTheme="minorEastAsia" w:hAnsi="Arial" w:cs="Arial" w:hint="default"/>
      </w:rPr>
    </w:lvl>
    <w:lvl w:ilvl="1" w:tplc="11680E08">
      <w:start w:val="1"/>
      <w:numFmt w:val="lowerRoman"/>
      <w:lvlText w:val="%2."/>
      <w:lvlJc w:val="right"/>
      <w:pPr>
        <w:ind w:left="2007" w:hanging="360"/>
      </w:pPr>
      <w:rPr>
        <w:rFonts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15:restartNumberingAfterBreak="0">
    <w:nsid w:val="4C412F84"/>
    <w:multiLevelType w:val="hybridMultilevel"/>
    <w:tmpl w:val="C6B6D0E8"/>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5" w15:restartNumberingAfterBreak="0">
    <w:nsid w:val="512E20C7"/>
    <w:multiLevelType w:val="hybridMultilevel"/>
    <w:tmpl w:val="B762AA20"/>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47" w15:restartNumberingAfterBreak="0">
    <w:nsid w:val="58073F1E"/>
    <w:multiLevelType w:val="hybridMultilevel"/>
    <w:tmpl w:val="2E2E094E"/>
    <w:lvl w:ilvl="0" w:tplc="45622546">
      <w:start w:val="1"/>
      <w:numFmt w:val="bullet"/>
      <w:pStyle w:val="ListParagraphTIR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48" w15:restartNumberingAfterBreak="0">
    <w:nsid w:val="59572A60"/>
    <w:multiLevelType w:val="multilevel"/>
    <w:tmpl w:val="969C8C4A"/>
    <w:lvl w:ilvl="0">
      <w:start w:val="1"/>
      <w:numFmt w:val="decimal"/>
      <w:lvlText w:val="%1"/>
      <w:lvlJc w:val="left"/>
      <w:pPr>
        <w:ind w:left="432" w:hanging="432"/>
      </w:pPr>
    </w:lvl>
    <w:lvl w:ilvl="1">
      <w:start w:val="1"/>
      <w:numFmt w:val="decimal"/>
      <w:lvlText w:val="%1.%2"/>
      <w:lvlJc w:val="left"/>
      <w:pPr>
        <w:ind w:left="114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60764E80"/>
    <w:multiLevelType w:val="hybridMultilevel"/>
    <w:tmpl w:val="16DAFD5C"/>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1" w15:restartNumberingAfterBreak="0">
    <w:nsid w:val="667F6987"/>
    <w:multiLevelType w:val="hybridMultilevel"/>
    <w:tmpl w:val="B9E060E8"/>
    <w:lvl w:ilvl="0" w:tplc="17AEC4BA">
      <w:start w:val="91"/>
      <w:numFmt w:val="bullet"/>
      <w:lvlText w:val="-"/>
      <w:lvlJc w:val="left"/>
      <w:pPr>
        <w:ind w:left="927" w:hanging="360"/>
      </w:pPr>
      <w:rPr>
        <w:rFonts w:ascii="Verdana" w:eastAsiaTheme="minorHAnsi" w:hAnsi="Verdana"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2" w15:restartNumberingAfterBreak="0">
    <w:nsid w:val="66A92851"/>
    <w:multiLevelType w:val="hybridMultilevel"/>
    <w:tmpl w:val="0EAACCBE"/>
    <w:lvl w:ilvl="0" w:tplc="3C805D84">
      <w:start w:val="1"/>
      <w:numFmt w:val="lowerLetter"/>
      <w:pStyle w:val="Letter"/>
      <w:lvlText w:val="%1)"/>
      <w:lvlJc w:val="lef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A1F7C9C"/>
    <w:multiLevelType w:val="hybridMultilevel"/>
    <w:tmpl w:val="6DF6F7D6"/>
    <w:lvl w:ilvl="0" w:tplc="08D2DD8C">
      <w:start w:val="1"/>
      <w:numFmt w:val="bullet"/>
      <w:lvlText w:val=""/>
      <w:lvlJc w:val="left"/>
      <w:pPr>
        <w:ind w:left="1962" w:hanging="360"/>
      </w:pPr>
      <w:rPr>
        <w:rFonts w:ascii="Symbol" w:hAnsi="Symbol" w:hint="default"/>
      </w:rPr>
    </w:lvl>
    <w:lvl w:ilvl="1" w:tplc="08130003" w:tentative="1">
      <w:start w:val="1"/>
      <w:numFmt w:val="bullet"/>
      <w:lvlText w:val="o"/>
      <w:lvlJc w:val="left"/>
      <w:pPr>
        <w:ind w:left="2682" w:hanging="360"/>
      </w:pPr>
      <w:rPr>
        <w:rFonts w:ascii="Courier New" w:hAnsi="Courier New" w:cs="Courier New" w:hint="default"/>
      </w:rPr>
    </w:lvl>
    <w:lvl w:ilvl="2" w:tplc="08130005" w:tentative="1">
      <w:start w:val="1"/>
      <w:numFmt w:val="bullet"/>
      <w:lvlText w:val=""/>
      <w:lvlJc w:val="left"/>
      <w:pPr>
        <w:ind w:left="3402" w:hanging="360"/>
      </w:pPr>
      <w:rPr>
        <w:rFonts w:ascii="Wingdings" w:hAnsi="Wingdings" w:hint="default"/>
      </w:rPr>
    </w:lvl>
    <w:lvl w:ilvl="3" w:tplc="08130001" w:tentative="1">
      <w:start w:val="1"/>
      <w:numFmt w:val="bullet"/>
      <w:lvlText w:val=""/>
      <w:lvlJc w:val="left"/>
      <w:pPr>
        <w:ind w:left="4122" w:hanging="360"/>
      </w:pPr>
      <w:rPr>
        <w:rFonts w:ascii="Symbol" w:hAnsi="Symbol" w:hint="default"/>
      </w:rPr>
    </w:lvl>
    <w:lvl w:ilvl="4" w:tplc="08130003" w:tentative="1">
      <w:start w:val="1"/>
      <w:numFmt w:val="bullet"/>
      <w:lvlText w:val="o"/>
      <w:lvlJc w:val="left"/>
      <w:pPr>
        <w:ind w:left="4842" w:hanging="360"/>
      </w:pPr>
      <w:rPr>
        <w:rFonts w:ascii="Courier New" w:hAnsi="Courier New" w:cs="Courier New" w:hint="default"/>
      </w:rPr>
    </w:lvl>
    <w:lvl w:ilvl="5" w:tplc="08130005" w:tentative="1">
      <w:start w:val="1"/>
      <w:numFmt w:val="bullet"/>
      <w:lvlText w:val=""/>
      <w:lvlJc w:val="left"/>
      <w:pPr>
        <w:ind w:left="5562" w:hanging="360"/>
      </w:pPr>
      <w:rPr>
        <w:rFonts w:ascii="Wingdings" w:hAnsi="Wingdings" w:hint="default"/>
      </w:rPr>
    </w:lvl>
    <w:lvl w:ilvl="6" w:tplc="08130001" w:tentative="1">
      <w:start w:val="1"/>
      <w:numFmt w:val="bullet"/>
      <w:lvlText w:val=""/>
      <w:lvlJc w:val="left"/>
      <w:pPr>
        <w:ind w:left="6282" w:hanging="360"/>
      </w:pPr>
      <w:rPr>
        <w:rFonts w:ascii="Symbol" w:hAnsi="Symbol" w:hint="default"/>
      </w:rPr>
    </w:lvl>
    <w:lvl w:ilvl="7" w:tplc="08130003" w:tentative="1">
      <w:start w:val="1"/>
      <w:numFmt w:val="bullet"/>
      <w:lvlText w:val="o"/>
      <w:lvlJc w:val="left"/>
      <w:pPr>
        <w:ind w:left="7002" w:hanging="360"/>
      </w:pPr>
      <w:rPr>
        <w:rFonts w:ascii="Courier New" w:hAnsi="Courier New" w:cs="Courier New" w:hint="default"/>
      </w:rPr>
    </w:lvl>
    <w:lvl w:ilvl="8" w:tplc="08130005" w:tentative="1">
      <w:start w:val="1"/>
      <w:numFmt w:val="bullet"/>
      <w:lvlText w:val=""/>
      <w:lvlJc w:val="left"/>
      <w:pPr>
        <w:ind w:left="7722" w:hanging="360"/>
      </w:pPr>
      <w:rPr>
        <w:rFonts w:ascii="Wingdings" w:hAnsi="Wingdings" w:hint="default"/>
      </w:rPr>
    </w:lvl>
  </w:abstractNum>
  <w:abstractNum w:abstractNumId="54" w15:restartNumberingAfterBreak="0">
    <w:nsid w:val="6E8C3CB4"/>
    <w:multiLevelType w:val="hybridMultilevel"/>
    <w:tmpl w:val="1366B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6" w15:restartNumberingAfterBreak="0">
    <w:nsid w:val="72311634"/>
    <w:multiLevelType w:val="hybridMultilevel"/>
    <w:tmpl w:val="15C47382"/>
    <w:lvl w:ilvl="0" w:tplc="FC107B6C">
      <w:start w:val="1"/>
      <w:numFmt w:val="bullet"/>
      <w:lvlText w:val="-"/>
      <w:lvlJc w:val="left"/>
      <w:pPr>
        <w:ind w:left="720" w:hanging="360"/>
      </w:pPr>
      <w:rPr>
        <w:rFonts w:ascii="Arial" w:hAnsi="Arial" w:hint="default"/>
        <w:b w:val="0"/>
      </w:rPr>
    </w:lvl>
    <w:lvl w:ilvl="1" w:tplc="08130001">
      <w:start w:val="1"/>
      <w:numFmt w:val="bullet"/>
      <w:lvlText w:val=""/>
      <w:lvlJc w:val="left"/>
      <w:pPr>
        <w:ind w:left="1440" w:hanging="360"/>
      </w:pPr>
      <w:rPr>
        <w:rFonts w:ascii="Symbol" w:hAnsi="Symbol" w:hint="default"/>
      </w:rPr>
    </w:lvl>
    <w:lvl w:ilvl="2" w:tplc="B79A004E">
      <w:start w:val="1"/>
      <w:numFmt w:val="bullet"/>
      <w:lvlText w:val=""/>
      <w:lvlJc w:val="left"/>
      <w:pPr>
        <w:ind w:left="2160" w:hanging="360"/>
      </w:pPr>
      <w:rPr>
        <w:rFonts w:ascii="Wingdings" w:hAnsi="Wingdings" w:hint="default"/>
      </w:rPr>
    </w:lvl>
    <w:lvl w:ilvl="3" w:tplc="2E40B8E2">
      <w:start w:val="1"/>
      <w:numFmt w:val="bullet"/>
      <w:lvlText w:val=""/>
      <w:lvlJc w:val="left"/>
      <w:pPr>
        <w:ind w:left="2880" w:hanging="360"/>
      </w:pPr>
      <w:rPr>
        <w:rFonts w:ascii="Symbol" w:hAnsi="Symbol" w:hint="default"/>
      </w:rPr>
    </w:lvl>
    <w:lvl w:ilvl="4" w:tplc="63DA04FC">
      <w:start w:val="1"/>
      <w:numFmt w:val="bullet"/>
      <w:lvlText w:val="o"/>
      <w:lvlJc w:val="left"/>
      <w:pPr>
        <w:ind w:left="3600" w:hanging="360"/>
      </w:pPr>
      <w:rPr>
        <w:rFonts w:ascii="Courier New" w:hAnsi="Courier New" w:hint="default"/>
      </w:rPr>
    </w:lvl>
    <w:lvl w:ilvl="5" w:tplc="95960CC2">
      <w:start w:val="1"/>
      <w:numFmt w:val="bullet"/>
      <w:lvlText w:val=""/>
      <w:lvlJc w:val="left"/>
      <w:pPr>
        <w:ind w:left="4320" w:hanging="360"/>
      </w:pPr>
      <w:rPr>
        <w:rFonts w:ascii="Wingdings" w:hAnsi="Wingdings" w:hint="default"/>
      </w:rPr>
    </w:lvl>
    <w:lvl w:ilvl="6" w:tplc="C0DEB5C8">
      <w:start w:val="1"/>
      <w:numFmt w:val="bullet"/>
      <w:lvlText w:val=""/>
      <w:lvlJc w:val="left"/>
      <w:pPr>
        <w:ind w:left="5040" w:hanging="360"/>
      </w:pPr>
      <w:rPr>
        <w:rFonts w:ascii="Symbol" w:hAnsi="Symbol" w:hint="default"/>
      </w:rPr>
    </w:lvl>
    <w:lvl w:ilvl="7" w:tplc="2A880E8E">
      <w:start w:val="1"/>
      <w:numFmt w:val="bullet"/>
      <w:lvlText w:val="o"/>
      <w:lvlJc w:val="left"/>
      <w:pPr>
        <w:ind w:left="5760" w:hanging="360"/>
      </w:pPr>
      <w:rPr>
        <w:rFonts w:ascii="Courier New" w:hAnsi="Courier New" w:hint="default"/>
      </w:rPr>
    </w:lvl>
    <w:lvl w:ilvl="8" w:tplc="A762CD0A">
      <w:start w:val="1"/>
      <w:numFmt w:val="bullet"/>
      <w:lvlText w:val=""/>
      <w:lvlJc w:val="left"/>
      <w:pPr>
        <w:ind w:left="6480" w:hanging="360"/>
      </w:pPr>
      <w:rPr>
        <w:rFonts w:ascii="Wingdings" w:hAnsi="Wingdings" w:hint="default"/>
      </w:rPr>
    </w:lvl>
  </w:abstractNum>
  <w:abstractNum w:abstractNumId="57" w15:restartNumberingAfterBreak="0">
    <w:nsid w:val="72725510"/>
    <w:multiLevelType w:val="hybridMultilevel"/>
    <w:tmpl w:val="FAC64184"/>
    <w:lvl w:ilvl="0" w:tplc="1E8EAB4C">
      <w:start w:val="1"/>
      <w:numFmt w:val="bullet"/>
      <w:lvlText w:val="-"/>
      <w:lvlJc w:val="left"/>
      <w:pPr>
        <w:ind w:left="1288" w:hanging="360"/>
      </w:pPr>
      <w:rPr>
        <w:rFonts w:ascii="Arial" w:eastAsiaTheme="minorEastAsia"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58" w15:restartNumberingAfterBreak="0">
    <w:nsid w:val="72F877C1"/>
    <w:multiLevelType w:val="hybridMultilevel"/>
    <w:tmpl w:val="3DBA934E"/>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9" w15:restartNumberingAfterBreak="0">
    <w:nsid w:val="743B409D"/>
    <w:multiLevelType w:val="multilevel"/>
    <w:tmpl w:val="B03449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rPr>
    </w:lvl>
    <w:lvl w:ilvl="4">
      <w:start w:val="1"/>
      <w:numFmt w:val="decimal"/>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i w: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0" w15:restartNumberingAfterBreak="0">
    <w:nsid w:val="74756E6D"/>
    <w:multiLevelType w:val="hybridMultilevel"/>
    <w:tmpl w:val="DEEEDCA2"/>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B966150E">
      <w:start w:val="1"/>
      <w:numFmt w:val="bullet"/>
      <w:pStyle w:val="SUBTIR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61" w15:restartNumberingAfterBreak="0">
    <w:nsid w:val="74A37341"/>
    <w:multiLevelType w:val="hybridMultilevel"/>
    <w:tmpl w:val="95FEC942"/>
    <w:lvl w:ilvl="0" w:tplc="8B92E86C">
      <w:start w:val="1"/>
      <w:numFmt w:val="bullet"/>
      <w:lvlText w:val="-"/>
      <w:lvlJc w:val="left"/>
      <w:pPr>
        <w:ind w:left="1287" w:hanging="360"/>
      </w:pPr>
      <w:rPr>
        <w:rFonts w:ascii="Arial" w:eastAsiaTheme="minorEastAsia" w:hAnsi="Arial" w:cs="Arial" w:hint="default"/>
      </w:rPr>
    </w:lvl>
    <w:lvl w:ilvl="1" w:tplc="08130019">
      <w:start w:val="1"/>
      <w:numFmt w:val="lowerLetter"/>
      <w:lvlText w:val="%2."/>
      <w:lvlJc w:val="left"/>
      <w:pPr>
        <w:ind w:left="2007" w:hanging="360"/>
      </w:pPr>
    </w:lvl>
    <w:lvl w:ilvl="2" w:tplc="0813001B" w:tentative="1">
      <w:start w:val="1"/>
      <w:numFmt w:val="lowerRoman"/>
      <w:lvlText w:val="%3."/>
      <w:lvlJc w:val="right"/>
      <w:pPr>
        <w:ind w:left="2727" w:hanging="180"/>
      </w:pPr>
    </w:lvl>
    <w:lvl w:ilvl="3" w:tplc="0813000F" w:tentative="1">
      <w:start w:val="1"/>
      <w:numFmt w:val="decimal"/>
      <w:lvlText w:val="%4."/>
      <w:lvlJc w:val="left"/>
      <w:pPr>
        <w:ind w:left="3447" w:hanging="360"/>
      </w:pPr>
    </w:lvl>
    <w:lvl w:ilvl="4" w:tplc="08130019" w:tentative="1">
      <w:start w:val="1"/>
      <w:numFmt w:val="lowerLetter"/>
      <w:lvlText w:val="%5."/>
      <w:lvlJc w:val="left"/>
      <w:pPr>
        <w:ind w:left="4167" w:hanging="360"/>
      </w:pPr>
    </w:lvl>
    <w:lvl w:ilvl="5" w:tplc="0813001B" w:tentative="1">
      <w:start w:val="1"/>
      <w:numFmt w:val="lowerRoman"/>
      <w:lvlText w:val="%6."/>
      <w:lvlJc w:val="right"/>
      <w:pPr>
        <w:ind w:left="4887" w:hanging="180"/>
      </w:pPr>
    </w:lvl>
    <w:lvl w:ilvl="6" w:tplc="0813000F" w:tentative="1">
      <w:start w:val="1"/>
      <w:numFmt w:val="decimal"/>
      <w:lvlText w:val="%7."/>
      <w:lvlJc w:val="left"/>
      <w:pPr>
        <w:ind w:left="5607" w:hanging="360"/>
      </w:pPr>
    </w:lvl>
    <w:lvl w:ilvl="7" w:tplc="08130019" w:tentative="1">
      <w:start w:val="1"/>
      <w:numFmt w:val="lowerLetter"/>
      <w:lvlText w:val="%8."/>
      <w:lvlJc w:val="left"/>
      <w:pPr>
        <w:ind w:left="6327" w:hanging="360"/>
      </w:pPr>
    </w:lvl>
    <w:lvl w:ilvl="8" w:tplc="0813001B" w:tentative="1">
      <w:start w:val="1"/>
      <w:numFmt w:val="lowerRoman"/>
      <w:lvlText w:val="%9."/>
      <w:lvlJc w:val="right"/>
      <w:pPr>
        <w:ind w:left="7047" w:hanging="180"/>
      </w:pPr>
    </w:lvl>
  </w:abstractNum>
  <w:abstractNum w:abstractNumId="62" w15:restartNumberingAfterBreak="0">
    <w:nsid w:val="74DD157B"/>
    <w:multiLevelType w:val="hybridMultilevel"/>
    <w:tmpl w:val="D8D6151E"/>
    <w:lvl w:ilvl="0" w:tplc="79FE63CA">
      <w:start w:val="25"/>
      <w:numFmt w:val="bullet"/>
      <w:lvlText w:val="-"/>
      <w:lvlJc w:val="left"/>
      <w:pPr>
        <w:ind w:left="927" w:hanging="360"/>
      </w:pPr>
      <w:rPr>
        <w:rFonts w:ascii="Calibri" w:eastAsia="Calibri" w:hAnsi="Calibri" w:cs="Calibri"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abstractNum w:abstractNumId="63" w15:restartNumberingAfterBreak="0">
    <w:nsid w:val="773B5EF5"/>
    <w:multiLevelType w:val="hybridMultilevel"/>
    <w:tmpl w:val="54C80882"/>
    <w:lvl w:ilvl="0" w:tplc="17AEC4BA">
      <w:start w:val="91"/>
      <w:numFmt w:val="bullet"/>
      <w:lvlText w:val="-"/>
      <w:lvlJc w:val="left"/>
      <w:pPr>
        <w:ind w:left="1287" w:hanging="360"/>
      </w:pPr>
      <w:rPr>
        <w:rFonts w:ascii="Verdana" w:eastAsiaTheme="minorHAnsi" w:hAnsi="Verdana" w:cs="Aria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64" w15:restartNumberingAfterBreak="0">
    <w:nsid w:val="77E26E0F"/>
    <w:multiLevelType w:val="hybridMultilevel"/>
    <w:tmpl w:val="1F06ABDC"/>
    <w:lvl w:ilvl="0" w:tplc="A47C97DC">
      <w:start w:val="1"/>
      <w:numFmt w:val="bullet"/>
      <w:lvlText w:val="-"/>
      <w:lvlJc w:val="left"/>
      <w:pPr>
        <w:ind w:left="720" w:hanging="360"/>
      </w:pPr>
      <w:rPr>
        <w:rFonts w:ascii="Arial" w:eastAsiaTheme="minorEastAsia" w:hAnsi="Arial" w:cs="Arial" w:hint="default"/>
        <w:b w:val="0"/>
      </w:rPr>
    </w:lvl>
    <w:lvl w:ilvl="1" w:tplc="02826F5C">
      <w:start w:val="1"/>
      <w:numFmt w:val="bullet"/>
      <w:lvlText w:val="o"/>
      <w:lvlJc w:val="left"/>
      <w:pPr>
        <w:ind w:left="1440" w:hanging="360"/>
      </w:pPr>
      <w:rPr>
        <w:rFonts w:ascii="Courier New" w:hAnsi="Courier New" w:cs="Courier New" w:hint="default"/>
      </w:rPr>
    </w:lvl>
    <w:lvl w:ilvl="2" w:tplc="B192CC8E">
      <w:start w:val="1"/>
      <w:numFmt w:val="bullet"/>
      <w:lvlText w:val="-"/>
      <w:lvlJc w:val="left"/>
      <w:pPr>
        <w:ind w:left="2160" w:hanging="360"/>
      </w:pPr>
      <w:rPr>
        <w:rFonts w:ascii="Arial" w:eastAsiaTheme="minorEastAsia" w:hAnsi="Arial" w:cs="Arial" w:hint="default"/>
      </w:rPr>
    </w:lvl>
    <w:lvl w:ilvl="3" w:tplc="E4760F88" w:tentative="1">
      <w:start w:val="1"/>
      <w:numFmt w:val="bullet"/>
      <w:lvlText w:val=""/>
      <w:lvlJc w:val="left"/>
      <w:pPr>
        <w:ind w:left="2880" w:hanging="360"/>
      </w:pPr>
      <w:rPr>
        <w:rFonts w:ascii="Symbol" w:hAnsi="Symbol" w:hint="default"/>
      </w:rPr>
    </w:lvl>
    <w:lvl w:ilvl="4" w:tplc="2A4C14D6" w:tentative="1">
      <w:start w:val="1"/>
      <w:numFmt w:val="bullet"/>
      <w:lvlText w:val="o"/>
      <w:lvlJc w:val="left"/>
      <w:pPr>
        <w:ind w:left="3600" w:hanging="360"/>
      </w:pPr>
      <w:rPr>
        <w:rFonts w:ascii="Courier New" w:hAnsi="Courier New" w:cs="Courier New" w:hint="default"/>
      </w:rPr>
    </w:lvl>
    <w:lvl w:ilvl="5" w:tplc="9F3C5C74" w:tentative="1">
      <w:start w:val="1"/>
      <w:numFmt w:val="bullet"/>
      <w:lvlText w:val=""/>
      <w:lvlJc w:val="left"/>
      <w:pPr>
        <w:ind w:left="4320" w:hanging="360"/>
      </w:pPr>
      <w:rPr>
        <w:rFonts w:ascii="Wingdings" w:hAnsi="Wingdings" w:hint="default"/>
      </w:rPr>
    </w:lvl>
    <w:lvl w:ilvl="6" w:tplc="5D12ED34" w:tentative="1">
      <w:start w:val="1"/>
      <w:numFmt w:val="bullet"/>
      <w:lvlText w:val=""/>
      <w:lvlJc w:val="left"/>
      <w:pPr>
        <w:ind w:left="5040" w:hanging="360"/>
      </w:pPr>
      <w:rPr>
        <w:rFonts w:ascii="Symbol" w:hAnsi="Symbol" w:hint="default"/>
      </w:rPr>
    </w:lvl>
    <w:lvl w:ilvl="7" w:tplc="76865C06" w:tentative="1">
      <w:start w:val="1"/>
      <w:numFmt w:val="bullet"/>
      <w:lvlText w:val="o"/>
      <w:lvlJc w:val="left"/>
      <w:pPr>
        <w:ind w:left="5760" w:hanging="360"/>
      </w:pPr>
      <w:rPr>
        <w:rFonts w:ascii="Courier New" w:hAnsi="Courier New" w:cs="Courier New" w:hint="default"/>
      </w:rPr>
    </w:lvl>
    <w:lvl w:ilvl="8" w:tplc="D6AAF7A8" w:tentative="1">
      <w:start w:val="1"/>
      <w:numFmt w:val="bullet"/>
      <w:lvlText w:val=""/>
      <w:lvlJc w:val="left"/>
      <w:pPr>
        <w:ind w:left="6480" w:hanging="360"/>
      </w:pPr>
      <w:rPr>
        <w:rFonts w:ascii="Wingdings" w:hAnsi="Wingdings" w:hint="default"/>
      </w:rPr>
    </w:lvl>
  </w:abstractNum>
  <w:abstractNum w:abstractNumId="65" w15:restartNumberingAfterBreak="0">
    <w:nsid w:val="79B26867"/>
    <w:multiLevelType w:val="multilevel"/>
    <w:tmpl w:val="6834EDC6"/>
    <w:lvl w:ilvl="0">
      <w:start w:val="1"/>
      <w:numFmt w:val="decimal"/>
      <w:pStyle w:val="Annex0"/>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D9109A6"/>
    <w:multiLevelType w:val="hybridMultilevel"/>
    <w:tmpl w:val="E2125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9500D5"/>
    <w:multiLevelType w:val="hybridMultilevel"/>
    <w:tmpl w:val="1FDA414A"/>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F634B83"/>
    <w:multiLevelType w:val="hybridMultilevel"/>
    <w:tmpl w:val="36E8E284"/>
    <w:lvl w:ilvl="0" w:tplc="17AEC4BA">
      <w:start w:val="91"/>
      <w:numFmt w:val="bullet"/>
      <w:lvlText w:val="-"/>
      <w:lvlJc w:val="left"/>
      <w:pPr>
        <w:ind w:left="2061" w:hanging="360"/>
      </w:pPr>
      <w:rPr>
        <w:rFonts w:ascii="Verdana" w:eastAsiaTheme="minorHAnsi" w:hAnsi="Verdana"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69" w15:restartNumberingAfterBreak="0">
    <w:nsid w:val="7F967F90"/>
    <w:multiLevelType w:val="hybridMultilevel"/>
    <w:tmpl w:val="B762AA20"/>
    <w:lvl w:ilvl="0" w:tplc="0813001B">
      <w:start w:val="1"/>
      <w:numFmt w:val="lowerRoman"/>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97610392">
    <w:abstractNumId w:val="10"/>
  </w:num>
  <w:num w:numId="2" w16cid:durableId="258147205">
    <w:abstractNumId w:val="33"/>
  </w:num>
  <w:num w:numId="3" w16cid:durableId="708729185">
    <w:abstractNumId w:val="20"/>
  </w:num>
  <w:num w:numId="4" w16cid:durableId="1600217650">
    <w:abstractNumId w:val="60"/>
  </w:num>
  <w:num w:numId="5" w16cid:durableId="321741442">
    <w:abstractNumId w:val="27"/>
  </w:num>
  <w:num w:numId="6" w16cid:durableId="516967167">
    <w:abstractNumId w:val="52"/>
  </w:num>
  <w:num w:numId="7" w16cid:durableId="1790003749">
    <w:abstractNumId w:val="4"/>
  </w:num>
  <w:num w:numId="8" w16cid:durableId="2075156125">
    <w:abstractNumId w:val="65"/>
  </w:num>
  <w:num w:numId="9" w16cid:durableId="1560556138">
    <w:abstractNumId w:val="31"/>
  </w:num>
  <w:num w:numId="10" w16cid:durableId="1998071243">
    <w:abstractNumId w:val="34"/>
  </w:num>
  <w:num w:numId="11" w16cid:durableId="233440491">
    <w:abstractNumId w:val="8"/>
  </w:num>
  <w:num w:numId="12" w16cid:durableId="1573269361">
    <w:abstractNumId w:val="21"/>
  </w:num>
  <w:num w:numId="13" w16cid:durableId="1889101339">
    <w:abstractNumId w:val="47"/>
  </w:num>
  <w:num w:numId="14" w16cid:durableId="1421441977">
    <w:abstractNumId w:val="16"/>
  </w:num>
  <w:num w:numId="15" w16cid:durableId="2086806021">
    <w:abstractNumId w:val="59"/>
  </w:num>
  <w:num w:numId="16" w16cid:durableId="315499218">
    <w:abstractNumId w:val="6"/>
  </w:num>
  <w:num w:numId="17" w16cid:durableId="1608417273">
    <w:abstractNumId w:val="9"/>
  </w:num>
  <w:num w:numId="18" w16cid:durableId="152453635">
    <w:abstractNumId w:val="17"/>
  </w:num>
  <w:num w:numId="19" w16cid:durableId="1362587596">
    <w:abstractNumId w:val="42"/>
  </w:num>
  <w:num w:numId="20" w16cid:durableId="893203678">
    <w:abstractNumId w:val="54"/>
  </w:num>
  <w:num w:numId="21" w16cid:durableId="1669480448">
    <w:abstractNumId w:val="3"/>
  </w:num>
  <w:num w:numId="22" w16cid:durableId="1009328348">
    <w:abstractNumId w:val="37"/>
  </w:num>
  <w:num w:numId="23" w16cid:durableId="155416073">
    <w:abstractNumId w:val="56"/>
  </w:num>
  <w:num w:numId="24" w16cid:durableId="1107001052">
    <w:abstractNumId w:val="41"/>
  </w:num>
  <w:num w:numId="25" w16cid:durableId="1609122487">
    <w:abstractNumId w:val="64"/>
  </w:num>
  <w:num w:numId="26" w16cid:durableId="821386929">
    <w:abstractNumId w:val="49"/>
  </w:num>
  <w:num w:numId="27" w16cid:durableId="1368601456">
    <w:abstractNumId w:val="24"/>
  </w:num>
  <w:num w:numId="28" w16cid:durableId="1615674800">
    <w:abstractNumId w:val="14"/>
  </w:num>
  <w:num w:numId="29" w16cid:durableId="751586834">
    <w:abstractNumId w:val="1"/>
  </w:num>
  <w:num w:numId="30" w16cid:durableId="864903445">
    <w:abstractNumId w:val="22"/>
  </w:num>
  <w:num w:numId="31" w16cid:durableId="862939881">
    <w:abstractNumId w:val="40"/>
  </w:num>
  <w:num w:numId="32" w16cid:durableId="828402221">
    <w:abstractNumId w:val="58"/>
  </w:num>
  <w:num w:numId="33" w16cid:durableId="1856722832">
    <w:abstractNumId w:val="2"/>
  </w:num>
  <w:num w:numId="34" w16cid:durableId="644354597">
    <w:abstractNumId w:val="23"/>
  </w:num>
  <w:num w:numId="35" w16cid:durableId="1635595151">
    <w:abstractNumId w:val="25"/>
  </w:num>
  <w:num w:numId="36" w16cid:durableId="1775586210">
    <w:abstractNumId w:val="44"/>
  </w:num>
  <w:num w:numId="37" w16cid:durableId="1574193570">
    <w:abstractNumId w:val="55"/>
  </w:num>
  <w:num w:numId="38" w16cid:durableId="257981842">
    <w:abstractNumId w:val="50"/>
  </w:num>
  <w:num w:numId="39" w16cid:durableId="888103749">
    <w:abstractNumId w:val="39"/>
  </w:num>
  <w:num w:numId="40" w16cid:durableId="1507476491">
    <w:abstractNumId w:val="62"/>
  </w:num>
  <w:num w:numId="41" w16cid:durableId="955411743">
    <w:abstractNumId w:val="53"/>
  </w:num>
  <w:num w:numId="42" w16cid:durableId="1750955754">
    <w:abstractNumId w:val="29"/>
  </w:num>
  <w:num w:numId="43" w16cid:durableId="2053459444">
    <w:abstractNumId w:val="67"/>
  </w:num>
  <w:num w:numId="44" w16cid:durableId="123931176">
    <w:abstractNumId w:val="35"/>
  </w:num>
  <w:num w:numId="45" w16cid:durableId="873661827">
    <w:abstractNumId w:val="18"/>
  </w:num>
  <w:num w:numId="46" w16cid:durableId="911768274">
    <w:abstractNumId w:val="43"/>
  </w:num>
  <w:num w:numId="47" w16cid:durableId="1474522206">
    <w:abstractNumId w:val="28"/>
  </w:num>
  <w:num w:numId="48" w16cid:durableId="2004965119">
    <w:abstractNumId w:val="19"/>
  </w:num>
  <w:num w:numId="49" w16cid:durableId="1114786122">
    <w:abstractNumId w:val="61"/>
  </w:num>
  <w:num w:numId="50" w16cid:durableId="1044252650">
    <w:abstractNumId w:val="30"/>
  </w:num>
  <w:num w:numId="51" w16cid:durableId="1094548140">
    <w:abstractNumId w:val="69"/>
  </w:num>
  <w:num w:numId="52" w16cid:durableId="934441003">
    <w:abstractNumId w:val="45"/>
  </w:num>
  <w:num w:numId="53" w16cid:durableId="3985268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16643218">
    <w:abstractNumId w:val="5"/>
  </w:num>
  <w:num w:numId="55" w16cid:durableId="1580821344">
    <w:abstractNumId w:val="11"/>
  </w:num>
  <w:num w:numId="56" w16cid:durableId="699162130">
    <w:abstractNumId w:val="26"/>
  </w:num>
  <w:num w:numId="57" w16cid:durableId="1867324299">
    <w:abstractNumId w:val="57"/>
  </w:num>
  <w:num w:numId="58" w16cid:durableId="1060594319">
    <w:abstractNumId w:val="36"/>
  </w:num>
  <w:num w:numId="59" w16cid:durableId="2067946527">
    <w:abstractNumId w:val="52"/>
    <w:lvlOverride w:ilvl="0">
      <w:startOverride w:val="1"/>
    </w:lvlOverride>
  </w:num>
  <w:num w:numId="60" w16cid:durableId="1258709301">
    <w:abstractNumId w:val="52"/>
    <w:lvlOverride w:ilvl="0">
      <w:startOverride w:val="1"/>
    </w:lvlOverride>
  </w:num>
  <w:num w:numId="61" w16cid:durableId="648829483">
    <w:abstractNumId w:val="15"/>
  </w:num>
  <w:num w:numId="62" w16cid:durableId="727192290">
    <w:abstractNumId w:val="0"/>
  </w:num>
  <w:num w:numId="63" w16cid:durableId="301541367">
    <w:abstractNumId w:val="51"/>
  </w:num>
  <w:num w:numId="64" w16cid:durableId="245261993">
    <w:abstractNumId w:val="66"/>
  </w:num>
  <w:num w:numId="65" w16cid:durableId="1575047103">
    <w:abstractNumId w:val="38"/>
  </w:num>
  <w:num w:numId="66" w16cid:durableId="512959037">
    <w:abstractNumId w:val="63"/>
  </w:num>
  <w:num w:numId="67" w16cid:durableId="1935626938">
    <w:abstractNumId w:val="68"/>
  </w:num>
  <w:num w:numId="68" w16cid:durableId="1562327441">
    <w:abstractNumId w:val="59"/>
  </w:num>
  <w:num w:numId="69" w16cid:durableId="561990586">
    <w:abstractNumId w:val="59"/>
  </w:num>
  <w:num w:numId="70" w16cid:durableId="656616075">
    <w:abstractNumId w:val="59"/>
  </w:num>
  <w:num w:numId="71" w16cid:durableId="1058630287">
    <w:abstractNumId w:val="59"/>
  </w:num>
  <w:num w:numId="72" w16cid:durableId="1613971283">
    <w:abstractNumId w:val="59"/>
  </w:num>
  <w:num w:numId="73" w16cid:durableId="1897545534">
    <w:abstractNumId w:val="59"/>
  </w:num>
  <w:num w:numId="74" w16cid:durableId="130370815">
    <w:abstractNumId w:val="59"/>
  </w:num>
  <w:num w:numId="75" w16cid:durableId="634794614">
    <w:abstractNumId w:val="59"/>
  </w:num>
  <w:num w:numId="76" w16cid:durableId="1645546554">
    <w:abstractNumId w:val="59"/>
  </w:num>
  <w:num w:numId="77" w16cid:durableId="561258641">
    <w:abstractNumId w:val="59"/>
  </w:num>
  <w:num w:numId="78" w16cid:durableId="2111074160">
    <w:abstractNumId w:val="59"/>
  </w:num>
  <w:num w:numId="79" w16cid:durableId="1796095675">
    <w:abstractNumId w:val="59"/>
  </w:num>
  <w:num w:numId="80" w16cid:durableId="1219634385">
    <w:abstractNumId w:val="59"/>
  </w:num>
  <w:num w:numId="81" w16cid:durableId="978534183">
    <w:abstractNumId w:val="59"/>
  </w:num>
  <w:num w:numId="82" w16cid:durableId="1357851154">
    <w:abstractNumId w:val="59"/>
  </w:num>
  <w:num w:numId="83" w16cid:durableId="197934202">
    <w:abstractNumId w:val="59"/>
  </w:num>
  <w:num w:numId="84" w16cid:durableId="444037185">
    <w:abstractNumId w:val="59"/>
  </w:num>
  <w:num w:numId="85" w16cid:durableId="1942255396">
    <w:abstractNumId w:val="59"/>
  </w:num>
  <w:num w:numId="86" w16cid:durableId="454637411">
    <w:abstractNumId w:val="59"/>
  </w:num>
  <w:num w:numId="87" w16cid:durableId="1797022039">
    <w:abstractNumId w:val="59"/>
  </w:num>
  <w:num w:numId="88" w16cid:durableId="305201961">
    <w:abstractNumId w:val="59"/>
  </w:num>
  <w:num w:numId="89" w16cid:durableId="2029140331">
    <w:abstractNumId w:val="59"/>
  </w:num>
  <w:num w:numId="90" w16cid:durableId="1557004833">
    <w:abstractNumId w:val="59"/>
  </w:num>
  <w:num w:numId="91" w16cid:durableId="1230388465">
    <w:abstractNumId w:val="59"/>
  </w:num>
  <w:num w:numId="92" w16cid:durableId="1756122911">
    <w:abstractNumId w:val="59"/>
  </w:num>
  <w:num w:numId="93" w16cid:durableId="2141918598">
    <w:abstractNumId w:val="59"/>
  </w:num>
  <w:num w:numId="94" w16cid:durableId="424545244">
    <w:abstractNumId w:val="59"/>
  </w:num>
  <w:num w:numId="95" w16cid:durableId="1401126407">
    <w:abstractNumId w:val="59"/>
  </w:num>
  <w:num w:numId="96" w16cid:durableId="1308632688">
    <w:abstractNumId w:val="59"/>
  </w:num>
  <w:num w:numId="97" w16cid:durableId="1433892551">
    <w:abstractNumId w:val="59"/>
  </w:num>
  <w:num w:numId="98" w16cid:durableId="1974868066">
    <w:abstractNumId w:val="59"/>
  </w:num>
  <w:num w:numId="99" w16cid:durableId="1598833003">
    <w:abstractNumId w:val="59"/>
  </w:num>
  <w:num w:numId="100" w16cid:durableId="1335761213">
    <w:abstractNumId w:val="59"/>
  </w:num>
  <w:num w:numId="101" w16cid:durableId="1825125445">
    <w:abstractNumId w:val="59"/>
  </w:num>
  <w:num w:numId="102" w16cid:durableId="683168230">
    <w:abstractNumId w:val="59"/>
  </w:num>
  <w:num w:numId="103" w16cid:durableId="1686785450">
    <w:abstractNumId w:val="59"/>
  </w:num>
  <w:num w:numId="104" w16cid:durableId="275253950">
    <w:abstractNumId w:val="59"/>
  </w:num>
  <w:num w:numId="105" w16cid:durableId="188880981">
    <w:abstractNumId w:val="59"/>
  </w:num>
  <w:num w:numId="106" w16cid:durableId="672730594">
    <w:abstractNumId w:val="59"/>
  </w:num>
  <w:num w:numId="107" w16cid:durableId="437599292">
    <w:abstractNumId w:val="59"/>
  </w:num>
  <w:num w:numId="108" w16cid:durableId="487137338">
    <w:abstractNumId w:val="59"/>
  </w:num>
  <w:num w:numId="109" w16cid:durableId="22900794">
    <w:abstractNumId w:val="59"/>
  </w:num>
  <w:num w:numId="110" w16cid:durableId="594899833">
    <w:abstractNumId w:val="59"/>
  </w:num>
  <w:num w:numId="111" w16cid:durableId="548960023">
    <w:abstractNumId w:val="59"/>
  </w:num>
  <w:num w:numId="112" w16cid:durableId="1200821243">
    <w:abstractNumId w:val="59"/>
  </w:num>
  <w:num w:numId="113" w16cid:durableId="196936942">
    <w:abstractNumId w:val="59"/>
  </w:num>
  <w:num w:numId="114" w16cid:durableId="876546627">
    <w:abstractNumId w:val="59"/>
  </w:num>
  <w:num w:numId="115" w16cid:durableId="1777745952">
    <w:abstractNumId w:val="59"/>
  </w:num>
  <w:num w:numId="116" w16cid:durableId="187109196">
    <w:abstractNumId w:val="59"/>
  </w:num>
  <w:num w:numId="117" w16cid:durableId="1618443641">
    <w:abstractNumId w:val="59"/>
  </w:num>
  <w:num w:numId="118" w16cid:durableId="380204895">
    <w:abstractNumId w:val="59"/>
  </w:num>
  <w:num w:numId="119" w16cid:durableId="921838421">
    <w:abstractNumId w:val="59"/>
  </w:num>
  <w:num w:numId="120" w16cid:durableId="261911805">
    <w:abstractNumId w:val="59"/>
  </w:num>
  <w:num w:numId="121" w16cid:durableId="740370589">
    <w:abstractNumId w:val="59"/>
  </w:num>
  <w:num w:numId="122" w16cid:durableId="1550534786">
    <w:abstractNumId w:val="59"/>
  </w:num>
  <w:num w:numId="123" w16cid:durableId="2040816012">
    <w:abstractNumId w:val="59"/>
  </w:num>
  <w:num w:numId="124" w16cid:durableId="1143353230">
    <w:abstractNumId w:val="59"/>
  </w:num>
  <w:num w:numId="125" w16cid:durableId="452554408">
    <w:abstractNumId w:val="59"/>
  </w:num>
  <w:num w:numId="126" w16cid:durableId="838884790">
    <w:abstractNumId w:val="59"/>
  </w:num>
  <w:num w:numId="127" w16cid:durableId="2049835677">
    <w:abstractNumId w:val="59"/>
  </w:num>
  <w:num w:numId="128" w16cid:durableId="2033064865">
    <w:abstractNumId w:val="59"/>
  </w:num>
  <w:num w:numId="129" w16cid:durableId="1964116249">
    <w:abstractNumId w:val="59"/>
  </w:num>
  <w:num w:numId="130" w16cid:durableId="1420516849">
    <w:abstractNumId w:val="27"/>
  </w:num>
  <w:num w:numId="131" w16cid:durableId="1154951446">
    <w:abstractNumId w:val="59"/>
  </w:num>
  <w:num w:numId="132" w16cid:durableId="693266177">
    <w:abstractNumId w:val="12"/>
  </w:num>
  <w:num w:numId="133" w16cid:durableId="1601179074">
    <w:abstractNumId w:val="32"/>
  </w:num>
  <w:num w:numId="134" w16cid:durableId="53741855">
    <w:abstractNumId w:val="48"/>
  </w:num>
  <w:num w:numId="135" w16cid:durableId="744648211">
    <w:abstractNumId w:val="13"/>
    <w:lvlOverride w:ilvl="0">
      <w:startOverride w:val="1"/>
    </w:lvlOverride>
  </w:num>
  <w:num w:numId="136" w16cid:durableId="1436556764">
    <w:abstractNumId w:val="47"/>
  </w:num>
  <w:num w:numId="137" w16cid:durableId="1312980982">
    <w:abstractNumId w:val="46"/>
  </w:num>
  <w:num w:numId="138" w16cid:durableId="831481236">
    <w:abstractNumId w:val="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fr-BE" w:vendorID="64" w:dllVersion="6" w:nlCheck="1" w:checkStyle="0"/>
  <w:activeWritingStyle w:appName="MSWord" w:lang="nl-NL" w:vendorID="64" w:dllVersion="6" w:nlCheck="1" w:checkStyle="0"/>
  <w:activeWritingStyle w:appName="MSWord" w:lang="en-GB" w:vendorID="64" w:dllVersion="6" w:nlCheck="1" w:checkStyle="1"/>
  <w:activeWritingStyle w:appName="MSWord" w:lang="en-AU" w:vendorID="64" w:dllVersion="6" w:nlCheck="1" w:checkStyle="1"/>
  <w:activeWritingStyle w:appName="MSWord" w:lang="nl-BE"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F"/>
    <w:rsid w:val="00000216"/>
    <w:rsid w:val="000002AD"/>
    <w:rsid w:val="00001081"/>
    <w:rsid w:val="00001F2A"/>
    <w:rsid w:val="00002043"/>
    <w:rsid w:val="00002C68"/>
    <w:rsid w:val="00002E2A"/>
    <w:rsid w:val="0000346E"/>
    <w:rsid w:val="00003491"/>
    <w:rsid w:val="00003E99"/>
    <w:rsid w:val="00003EC8"/>
    <w:rsid w:val="00003EFD"/>
    <w:rsid w:val="000044BF"/>
    <w:rsid w:val="00005288"/>
    <w:rsid w:val="000063D8"/>
    <w:rsid w:val="000068CA"/>
    <w:rsid w:val="00006C61"/>
    <w:rsid w:val="00011204"/>
    <w:rsid w:val="000117A7"/>
    <w:rsid w:val="00011979"/>
    <w:rsid w:val="00011B6B"/>
    <w:rsid w:val="0001223A"/>
    <w:rsid w:val="00012975"/>
    <w:rsid w:val="0001378C"/>
    <w:rsid w:val="00013D2A"/>
    <w:rsid w:val="000143E9"/>
    <w:rsid w:val="00014558"/>
    <w:rsid w:val="000145D7"/>
    <w:rsid w:val="00014C8D"/>
    <w:rsid w:val="0001523E"/>
    <w:rsid w:val="00015267"/>
    <w:rsid w:val="00015418"/>
    <w:rsid w:val="000169B3"/>
    <w:rsid w:val="00017159"/>
    <w:rsid w:val="00017D3A"/>
    <w:rsid w:val="000212E8"/>
    <w:rsid w:val="000215F6"/>
    <w:rsid w:val="0002217A"/>
    <w:rsid w:val="0002218C"/>
    <w:rsid w:val="0002257B"/>
    <w:rsid w:val="0002357B"/>
    <w:rsid w:val="00023B47"/>
    <w:rsid w:val="00024226"/>
    <w:rsid w:val="000249FD"/>
    <w:rsid w:val="00024A3A"/>
    <w:rsid w:val="000257AB"/>
    <w:rsid w:val="00026C0A"/>
    <w:rsid w:val="00026F9B"/>
    <w:rsid w:val="000275D1"/>
    <w:rsid w:val="00027A94"/>
    <w:rsid w:val="00027D3F"/>
    <w:rsid w:val="00027F3C"/>
    <w:rsid w:val="00030225"/>
    <w:rsid w:val="000303C2"/>
    <w:rsid w:val="00030B85"/>
    <w:rsid w:val="00032A59"/>
    <w:rsid w:val="000335D2"/>
    <w:rsid w:val="000342FB"/>
    <w:rsid w:val="00034F27"/>
    <w:rsid w:val="0003518C"/>
    <w:rsid w:val="00035BBF"/>
    <w:rsid w:val="00036240"/>
    <w:rsid w:val="000364B2"/>
    <w:rsid w:val="00036B51"/>
    <w:rsid w:val="00036C99"/>
    <w:rsid w:val="00037665"/>
    <w:rsid w:val="000401DA"/>
    <w:rsid w:val="00041048"/>
    <w:rsid w:val="0004196D"/>
    <w:rsid w:val="000419B1"/>
    <w:rsid w:val="00042150"/>
    <w:rsid w:val="00042951"/>
    <w:rsid w:val="00042B25"/>
    <w:rsid w:val="000443C3"/>
    <w:rsid w:val="000448AC"/>
    <w:rsid w:val="00045776"/>
    <w:rsid w:val="00045FAC"/>
    <w:rsid w:val="00046027"/>
    <w:rsid w:val="0004655D"/>
    <w:rsid w:val="0004676E"/>
    <w:rsid w:val="00047947"/>
    <w:rsid w:val="00047D13"/>
    <w:rsid w:val="000507B4"/>
    <w:rsid w:val="000524B8"/>
    <w:rsid w:val="00052F83"/>
    <w:rsid w:val="0005409E"/>
    <w:rsid w:val="00054777"/>
    <w:rsid w:val="00054B08"/>
    <w:rsid w:val="00054DA2"/>
    <w:rsid w:val="00055372"/>
    <w:rsid w:val="00055A9E"/>
    <w:rsid w:val="00055BA0"/>
    <w:rsid w:val="000563B8"/>
    <w:rsid w:val="00057170"/>
    <w:rsid w:val="000574FB"/>
    <w:rsid w:val="000625FC"/>
    <w:rsid w:val="00062900"/>
    <w:rsid w:val="0006291C"/>
    <w:rsid w:val="0006294B"/>
    <w:rsid w:val="00063194"/>
    <w:rsid w:val="00063E43"/>
    <w:rsid w:val="0006422E"/>
    <w:rsid w:val="00064CC2"/>
    <w:rsid w:val="000667AD"/>
    <w:rsid w:val="00066EDB"/>
    <w:rsid w:val="00066EEF"/>
    <w:rsid w:val="00067174"/>
    <w:rsid w:val="00067238"/>
    <w:rsid w:val="00070176"/>
    <w:rsid w:val="000707F7"/>
    <w:rsid w:val="00071607"/>
    <w:rsid w:val="000721C8"/>
    <w:rsid w:val="00072601"/>
    <w:rsid w:val="00072D60"/>
    <w:rsid w:val="0007335D"/>
    <w:rsid w:val="0007361D"/>
    <w:rsid w:val="000737EC"/>
    <w:rsid w:val="00073830"/>
    <w:rsid w:val="00073C77"/>
    <w:rsid w:val="00073EB2"/>
    <w:rsid w:val="00074208"/>
    <w:rsid w:val="000743E8"/>
    <w:rsid w:val="000744E5"/>
    <w:rsid w:val="00074B3F"/>
    <w:rsid w:val="00075119"/>
    <w:rsid w:val="00075AE3"/>
    <w:rsid w:val="0007615E"/>
    <w:rsid w:val="00076EB0"/>
    <w:rsid w:val="000778B5"/>
    <w:rsid w:val="00080860"/>
    <w:rsid w:val="00080887"/>
    <w:rsid w:val="00080997"/>
    <w:rsid w:val="000815D0"/>
    <w:rsid w:val="00082F68"/>
    <w:rsid w:val="00083381"/>
    <w:rsid w:val="0008387B"/>
    <w:rsid w:val="00083B50"/>
    <w:rsid w:val="00083F4E"/>
    <w:rsid w:val="00084716"/>
    <w:rsid w:val="00084861"/>
    <w:rsid w:val="0008584E"/>
    <w:rsid w:val="000868C6"/>
    <w:rsid w:val="00087403"/>
    <w:rsid w:val="000877B7"/>
    <w:rsid w:val="00090018"/>
    <w:rsid w:val="00090C2F"/>
    <w:rsid w:val="00091195"/>
    <w:rsid w:val="000911DD"/>
    <w:rsid w:val="0009150A"/>
    <w:rsid w:val="0009250A"/>
    <w:rsid w:val="00093368"/>
    <w:rsid w:val="000941CD"/>
    <w:rsid w:val="000941D2"/>
    <w:rsid w:val="000943B5"/>
    <w:rsid w:val="0009445D"/>
    <w:rsid w:val="000952CB"/>
    <w:rsid w:val="0009565E"/>
    <w:rsid w:val="00095C26"/>
    <w:rsid w:val="00095C56"/>
    <w:rsid w:val="00095DF2"/>
    <w:rsid w:val="00096034"/>
    <w:rsid w:val="0009669D"/>
    <w:rsid w:val="0009751E"/>
    <w:rsid w:val="00097ACD"/>
    <w:rsid w:val="000A2064"/>
    <w:rsid w:val="000A2194"/>
    <w:rsid w:val="000A2D7E"/>
    <w:rsid w:val="000A2F91"/>
    <w:rsid w:val="000A3EB2"/>
    <w:rsid w:val="000A4A06"/>
    <w:rsid w:val="000A6CF5"/>
    <w:rsid w:val="000A7A8A"/>
    <w:rsid w:val="000B044A"/>
    <w:rsid w:val="000B05EC"/>
    <w:rsid w:val="000B12BA"/>
    <w:rsid w:val="000B170D"/>
    <w:rsid w:val="000B1938"/>
    <w:rsid w:val="000B1961"/>
    <w:rsid w:val="000B2726"/>
    <w:rsid w:val="000B34E5"/>
    <w:rsid w:val="000B39B9"/>
    <w:rsid w:val="000B524E"/>
    <w:rsid w:val="000B67D0"/>
    <w:rsid w:val="000B781C"/>
    <w:rsid w:val="000B7CE2"/>
    <w:rsid w:val="000C0563"/>
    <w:rsid w:val="000C1D28"/>
    <w:rsid w:val="000C2082"/>
    <w:rsid w:val="000C239C"/>
    <w:rsid w:val="000C2CC6"/>
    <w:rsid w:val="000C3AD1"/>
    <w:rsid w:val="000C4331"/>
    <w:rsid w:val="000C51C7"/>
    <w:rsid w:val="000C62E2"/>
    <w:rsid w:val="000C632A"/>
    <w:rsid w:val="000C7329"/>
    <w:rsid w:val="000C766E"/>
    <w:rsid w:val="000C78C8"/>
    <w:rsid w:val="000D00DD"/>
    <w:rsid w:val="000D0C0F"/>
    <w:rsid w:val="000D105B"/>
    <w:rsid w:val="000D14C1"/>
    <w:rsid w:val="000D1EC4"/>
    <w:rsid w:val="000D2EBE"/>
    <w:rsid w:val="000D32BC"/>
    <w:rsid w:val="000D338A"/>
    <w:rsid w:val="000D3683"/>
    <w:rsid w:val="000D417E"/>
    <w:rsid w:val="000D57E0"/>
    <w:rsid w:val="000D5B1F"/>
    <w:rsid w:val="000D6140"/>
    <w:rsid w:val="000D7F1D"/>
    <w:rsid w:val="000E01D1"/>
    <w:rsid w:val="000E023C"/>
    <w:rsid w:val="000E0806"/>
    <w:rsid w:val="000E09B7"/>
    <w:rsid w:val="000E0B1B"/>
    <w:rsid w:val="000E18F3"/>
    <w:rsid w:val="000E1F43"/>
    <w:rsid w:val="000E22C6"/>
    <w:rsid w:val="000E3146"/>
    <w:rsid w:val="000E31BB"/>
    <w:rsid w:val="000E39AB"/>
    <w:rsid w:val="000E407D"/>
    <w:rsid w:val="000E48F0"/>
    <w:rsid w:val="000E4928"/>
    <w:rsid w:val="000E4CE8"/>
    <w:rsid w:val="000E4E00"/>
    <w:rsid w:val="000E5343"/>
    <w:rsid w:val="000E6011"/>
    <w:rsid w:val="000E6566"/>
    <w:rsid w:val="000E6CDF"/>
    <w:rsid w:val="000E6D9D"/>
    <w:rsid w:val="000F026A"/>
    <w:rsid w:val="000F20F6"/>
    <w:rsid w:val="000F29F2"/>
    <w:rsid w:val="000F2D82"/>
    <w:rsid w:val="000F46A1"/>
    <w:rsid w:val="000F4707"/>
    <w:rsid w:val="000F49B7"/>
    <w:rsid w:val="000F4D56"/>
    <w:rsid w:val="000F5A1F"/>
    <w:rsid w:val="000F5CD9"/>
    <w:rsid w:val="000F63D3"/>
    <w:rsid w:val="000F6429"/>
    <w:rsid w:val="000F66C5"/>
    <w:rsid w:val="00100AE1"/>
    <w:rsid w:val="00100F6C"/>
    <w:rsid w:val="00101617"/>
    <w:rsid w:val="001024BD"/>
    <w:rsid w:val="00102666"/>
    <w:rsid w:val="00102C1D"/>
    <w:rsid w:val="0010304B"/>
    <w:rsid w:val="001037E1"/>
    <w:rsid w:val="00103BA9"/>
    <w:rsid w:val="00104601"/>
    <w:rsid w:val="00105080"/>
    <w:rsid w:val="00105108"/>
    <w:rsid w:val="00105290"/>
    <w:rsid w:val="001065D8"/>
    <w:rsid w:val="0010674A"/>
    <w:rsid w:val="0010680E"/>
    <w:rsid w:val="001069A5"/>
    <w:rsid w:val="00106B29"/>
    <w:rsid w:val="00107347"/>
    <w:rsid w:val="00107CDD"/>
    <w:rsid w:val="001100EF"/>
    <w:rsid w:val="0011041E"/>
    <w:rsid w:val="001104C2"/>
    <w:rsid w:val="001105B6"/>
    <w:rsid w:val="00110DE5"/>
    <w:rsid w:val="001120C7"/>
    <w:rsid w:val="0011264A"/>
    <w:rsid w:val="00112C2E"/>
    <w:rsid w:val="00112EC5"/>
    <w:rsid w:val="00114330"/>
    <w:rsid w:val="001145FD"/>
    <w:rsid w:val="001146F9"/>
    <w:rsid w:val="00115216"/>
    <w:rsid w:val="00115E46"/>
    <w:rsid w:val="00116E30"/>
    <w:rsid w:val="001176A3"/>
    <w:rsid w:val="0012063E"/>
    <w:rsid w:val="00121D89"/>
    <w:rsid w:val="0012270F"/>
    <w:rsid w:val="001227F1"/>
    <w:rsid w:val="00122928"/>
    <w:rsid w:val="00123134"/>
    <w:rsid w:val="001233C1"/>
    <w:rsid w:val="00123637"/>
    <w:rsid w:val="00124195"/>
    <w:rsid w:val="00124992"/>
    <w:rsid w:val="00124A69"/>
    <w:rsid w:val="00125818"/>
    <w:rsid w:val="00125B52"/>
    <w:rsid w:val="00125EC4"/>
    <w:rsid w:val="00126031"/>
    <w:rsid w:val="0012656B"/>
    <w:rsid w:val="0012680A"/>
    <w:rsid w:val="00127A6A"/>
    <w:rsid w:val="00127DB8"/>
    <w:rsid w:val="001301CD"/>
    <w:rsid w:val="001304A7"/>
    <w:rsid w:val="00130590"/>
    <w:rsid w:val="00130969"/>
    <w:rsid w:val="00130E5C"/>
    <w:rsid w:val="001318E5"/>
    <w:rsid w:val="00131B98"/>
    <w:rsid w:val="001324B8"/>
    <w:rsid w:val="00132BC9"/>
    <w:rsid w:val="00132D67"/>
    <w:rsid w:val="00133088"/>
    <w:rsid w:val="001344BD"/>
    <w:rsid w:val="0013471F"/>
    <w:rsid w:val="00134748"/>
    <w:rsid w:val="00134751"/>
    <w:rsid w:val="00134758"/>
    <w:rsid w:val="0013502D"/>
    <w:rsid w:val="0013516F"/>
    <w:rsid w:val="00135E72"/>
    <w:rsid w:val="0013707E"/>
    <w:rsid w:val="0013733E"/>
    <w:rsid w:val="00137666"/>
    <w:rsid w:val="00137B25"/>
    <w:rsid w:val="00141004"/>
    <w:rsid w:val="001414F7"/>
    <w:rsid w:val="00141B69"/>
    <w:rsid w:val="00141F18"/>
    <w:rsid w:val="00142354"/>
    <w:rsid w:val="0014329C"/>
    <w:rsid w:val="0014346E"/>
    <w:rsid w:val="00143813"/>
    <w:rsid w:val="001439F5"/>
    <w:rsid w:val="001440F5"/>
    <w:rsid w:val="0014517F"/>
    <w:rsid w:val="001462E6"/>
    <w:rsid w:val="00146353"/>
    <w:rsid w:val="00146397"/>
    <w:rsid w:val="001466CC"/>
    <w:rsid w:val="00146700"/>
    <w:rsid w:val="00146E34"/>
    <w:rsid w:val="00147254"/>
    <w:rsid w:val="0015162D"/>
    <w:rsid w:val="001517FC"/>
    <w:rsid w:val="00152516"/>
    <w:rsid w:val="001535DE"/>
    <w:rsid w:val="00153B4F"/>
    <w:rsid w:val="001542B3"/>
    <w:rsid w:val="001545D0"/>
    <w:rsid w:val="00154912"/>
    <w:rsid w:val="0015501F"/>
    <w:rsid w:val="001565EF"/>
    <w:rsid w:val="00156B71"/>
    <w:rsid w:val="00157A86"/>
    <w:rsid w:val="001600D3"/>
    <w:rsid w:val="001601EF"/>
    <w:rsid w:val="0016063B"/>
    <w:rsid w:val="00161785"/>
    <w:rsid w:val="00161E74"/>
    <w:rsid w:val="001625FA"/>
    <w:rsid w:val="001628D6"/>
    <w:rsid w:val="001630D6"/>
    <w:rsid w:val="00163206"/>
    <w:rsid w:val="00164497"/>
    <w:rsid w:val="00164655"/>
    <w:rsid w:val="001646EE"/>
    <w:rsid w:val="00164E25"/>
    <w:rsid w:val="00164E33"/>
    <w:rsid w:val="001660BC"/>
    <w:rsid w:val="001672AE"/>
    <w:rsid w:val="00167D37"/>
    <w:rsid w:val="00171A8F"/>
    <w:rsid w:val="00171AFA"/>
    <w:rsid w:val="00172792"/>
    <w:rsid w:val="00173581"/>
    <w:rsid w:val="00173A1E"/>
    <w:rsid w:val="00173EF3"/>
    <w:rsid w:val="001759FD"/>
    <w:rsid w:val="001762B0"/>
    <w:rsid w:val="001766B3"/>
    <w:rsid w:val="0017698C"/>
    <w:rsid w:val="00176BB6"/>
    <w:rsid w:val="0017754B"/>
    <w:rsid w:val="00177B69"/>
    <w:rsid w:val="00177F6B"/>
    <w:rsid w:val="00180091"/>
    <w:rsid w:val="00180A1D"/>
    <w:rsid w:val="00181041"/>
    <w:rsid w:val="00181D2D"/>
    <w:rsid w:val="00181DB8"/>
    <w:rsid w:val="00182ABA"/>
    <w:rsid w:val="00182D0E"/>
    <w:rsid w:val="00183161"/>
    <w:rsid w:val="001836EC"/>
    <w:rsid w:val="00183C05"/>
    <w:rsid w:val="001841FA"/>
    <w:rsid w:val="00184C4D"/>
    <w:rsid w:val="00185025"/>
    <w:rsid w:val="001851AA"/>
    <w:rsid w:val="001853EF"/>
    <w:rsid w:val="0018667C"/>
    <w:rsid w:val="001876DD"/>
    <w:rsid w:val="00187FAB"/>
    <w:rsid w:val="00190122"/>
    <w:rsid w:val="001904E8"/>
    <w:rsid w:val="00190605"/>
    <w:rsid w:val="00191098"/>
    <w:rsid w:val="0019173E"/>
    <w:rsid w:val="00191E14"/>
    <w:rsid w:val="00192051"/>
    <w:rsid w:val="0019234E"/>
    <w:rsid w:val="00192423"/>
    <w:rsid w:val="00192791"/>
    <w:rsid w:val="00192FDB"/>
    <w:rsid w:val="001938A4"/>
    <w:rsid w:val="00193AFD"/>
    <w:rsid w:val="00194079"/>
    <w:rsid w:val="001941CE"/>
    <w:rsid w:val="00194476"/>
    <w:rsid w:val="0019483E"/>
    <w:rsid w:val="00195EB6"/>
    <w:rsid w:val="001961CA"/>
    <w:rsid w:val="001968DB"/>
    <w:rsid w:val="00196DE7"/>
    <w:rsid w:val="00197554"/>
    <w:rsid w:val="00197F9B"/>
    <w:rsid w:val="001A080F"/>
    <w:rsid w:val="001A0AAD"/>
    <w:rsid w:val="001A1E2F"/>
    <w:rsid w:val="001A2C09"/>
    <w:rsid w:val="001A2D0F"/>
    <w:rsid w:val="001A2FA0"/>
    <w:rsid w:val="001A345B"/>
    <w:rsid w:val="001A3DBC"/>
    <w:rsid w:val="001A3E27"/>
    <w:rsid w:val="001A5B75"/>
    <w:rsid w:val="001A75C5"/>
    <w:rsid w:val="001A78DA"/>
    <w:rsid w:val="001B1FDB"/>
    <w:rsid w:val="001B293C"/>
    <w:rsid w:val="001B2D37"/>
    <w:rsid w:val="001B31FB"/>
    <w:rsid w:val="001B352D"/>
    <w:rsid w:val="001B3933"/>
    <w:rsid w:val="001B424A"/>
    <w:rsid w:val="001B497E"/>
    <w:rsid w:val="001B637B"/>
    <w:rsid w:val="001B78B4"/>
    <w:rsid w:val="001C0380"/>
    <w:rsid w:val="001C0B38"/>
    <w:rsid w:val="001C13A0"/>
    <w:rsid w:val="001C1FE2"/>
    <w:rsid w:val="001C22CF"/>
    <w:rsid w:val="001C2AA5"/>
    <w:rsid w:val="001C3881"/>
    <w:rsid w:val="001C3C7E"/>
    <w:rsid w:val="001C4530"/>
    <w:rsid w:val="001C4C47"/>
    <w:rsid w:val="001C4D6C"/>
    <w:rsid w:val="001C5BD9"/>
    <w:rsid w:val="001C681C"/>
    <w:rsid w:val="001C6FFC"/>
    <w:rsid w:val="001C724D"/>
    <w:rsid w:val="001C74B2"/>
    <w:rsid w:val="001C78BC"/>
    <w:rsid w:val="001C7A25"/>
    <w:rsid w:val="001D0395"/>
    <w:rsid w:val="001D040A"/>
    <w:rsid w:val="001D1B54"/>
    <w:rsid w:val="001D24A0"/>
    <w:rsid w:val="001D511B"/>
    <w:rsid w:val="001D567D"/>
    <w:rsid w:val="001D6373"/>
    <w:rsid w:val="001D6615"/>
    <w:rsid w:val="001D72E6"/>
    <w:rsid w:val="001D76C3"/>
    <w:rsid w:val="001D7946"/>
    <w:rsid w:val="001D7FF1"/>
    <w:rsid w:val="001E06D5"/>
    <w:rsid w:val="001E081A"/>
    <w:rsid w:val="001E0C5F"/>
    <w:rsid w:val="001E1606"/>
    <w:rsid w:val="001E2785"/>
    <w:rsid w:val="001E27BF"/>
    <w:rsid w:val="001E2E10"/>
    <w:rsid w:val="001E3417"/>
    <w:rsid w:val="001E3A65"/>
    <w:rsid w:val="001E454B"/>
    <w:rsid w:val="001E4B71"/>
    <w:rsid w:val="001E4F5E"/>
    <w:rsid w:val="001E5BE8"/>
    <w:rsid w:val="001E61E8"/>
    <w:rsid w:val="001E6575"/>
    <w:rsid w:val="001E71A7"/>
    <w:rsid w:val="001E7A20"/>
    <w:rsid w:val="001E7BB0"/>
    <w:rsid w:val="001E7C89"/>
    <w:rsid w:val="001F034B"/>
    <w:rsid w:val="001F09F0"/>
    <w:rsid w:val="001F1082"/>
    <w:rsid w:val="001F138B"/>
    <w:rsid w:val="001F181B"/>
    <w:rsid w:val="001F1A26"/>
    <w:rsid w:val="001F25C5"/>
    <w:rsid w:val="001F2BEB"/>
    <w:rsid w:val="001F308A"/>
    <w:rsid w:val="001F3271"/>
    <w:rsid w:val="001F330B"/>
    <w:rsid w:val="001F4331"/>
    <w:rsid w:val="001F4579"/>
    <w:rsid w:val="001F4CB9"/>
    <w:rsid w:val="001F5756"/>
    <w:rsid w:val="001F5974"/>
    <w:rsid w:val="001F64E6"/>
    <w:rsid w:val="001F6BF7"/>
    <w:rsid w:val="001F6CFB"/>
    <w:rsid w:val="001F6D46"/>
    <w:rsid w:val="002002FF"/>
    <w:rsid w:val="00200351"/>
    <w:rsid w:val="002007CA"/>
    <w:rsid w:val="0020141D"/>
    <w:rsid w:val="002014B0"/>
    <w:rsid w:val="002031D5"/>
    <w:rsid w:val="00203266"/>
    <w:rsid w:val="002033EB"/>
    <w:rsid w:val="00203706"/>
    <w:rsid w:val="00203DE7"/>
    <w:rsid w:val="00204066"/>
    <w:rsid w:val="002054E3"/>
    <w:rsid w:val="00205516"/>
    <w:rsid w:val="00205C7F"/>
    <w:rsid w:val="0020609F"/>
    <w:rsid w:val="0020712F"/>
    <w:rsid w:val="002072A8"/>
    <w:rsid w:val="00207972"/>
    <w:rsid w:val="00207BFA"/>
    <w:rsid w:val="002100AE"/>
    <w:rsid w:val="00210153"/>
    <w:rsid w:val="002106B2"/>
    <w:rsid w:val="00210942"/>
    <w:rsid w:val="0021166A"/>
    <w:rsid w:val="00211ED2"/>
    <w:rsid w:val="00212090"/>
    <w:rsid w:val="0021219F"/>
    <w:rsid w:val="00214F4C"/>
    <w:rsid w:val="002153B6"/>
    <w:rsid w:val="00215695"/>
    <w:rsid w:val="002157C2"/>
    <w:rsid w:val="00216E5B"/>
    <w:rsid w:val="002173DB"/>
    <w:rsid w:val="0021783D"/>
    <w:rsid w:val="00220060"/>
    <w:rsid w:val="00220B79"/>
    <w:rsid w:val="00221819"/>
    <w:rsid w:val="00222B2C"/>
    <w:rsid w:val="00223E24"/>
    <w:rsid w:val="0022431D"/>
    <w:rsid w:val="00224E10"/>
    <w:rsid w:val="00224FCF"/>
    <w:rsid w:val="0022544E"/>
    <w:rsid w:val="0022636F"/>
    <w:rsid w:val="00227212"/>
    <w:rsid w:val="0022739F"/>
    <w:rsid w:val="002279C7"/>
    <w:rsid w:val="002305BF"/>
    <w:rsid w:val="002317F6"/>
    <w:rsid w:val="00231C42"/>
    <w:rsid w:val="0023279F"/>
    <w:rsid w:val="00232939"/>
    <w:rsid w:val="002335CB"/>
    <w:rsid w:val="00233633"/>
    <w:rsid w:val="002352D6"/>
    <w:rsid w:val="0023587E"/>
    <w:rsid w:val="00235AD1"/>
    <w:rsid w:val="0023641B"/>
    <w:rsid w:val="00237095"/>
    <w:rsid w:val="002370C1"/>
    <w:rsid w:val="00237776"/>
    <w:rsid w:val="0024008D"/>
    <w:rsid w:val="002406B8"/>
    <w:rsid w:val="00240A7D"/>
    <w:rsid w:val="00240E21"/>
    <w:rsid w:val="002414F5"/>
    <w:rsid w:val="00241D9F"/>
    <w:rsid w:val="00242A0C"/>
    <w:rsid w:val="00242D91"/>
    <w:rsid w:val="00243737"/>
    <w:rsid w:val="002445DE"/>
    <w:rsid w:val="002454E5"/>
    <w:rsid w:val="002459D5"/>
    <w:rsid w:val="0024622C"/>
    <w:rsid w:val="00246385"/>
    <w:rsid w:val="002465E5"/>
    <w:rsid w:val="00246B86"/>
    <w:rsid w:val="002471BA"/>
    <w:rsid w:val="00247E8D"/>
    <w:rsid w:val="0025016C"/>
    <w:rsid w:val="0025033B"/>
    <w:rsid w:val="0025060B"/>
    <w:rsid w:val="00252C44"/>
    <w:rsid w:val="0025311A"/>
    <w:rsid w:val="002535B2"/>
    <w:rsid w:val="002545CE"/>
    <w:rsid w:val="00254808"/>
    <w:rsid w:val="00254DFE"/>
    <w:rsid w:val="00255076"/>
    <w:rsid w:val="002554A5"/>
    <w:rsid w:val="00255F9D"/>
    <w:rsid w:val="00256243"/>
    <w:rsid w:val="00257313"/>
    <w:rsid w:val="00257D1C"/>
    <w:rsid w:val="00260798"/>
    <w:rsid w:val="00261433"/>
    <w:rsid w:val="002629F1"/>
    <w:rsid w:val="00263CBF"/>
    <w:rsid w:val="00263CE4"/>
    <w:rsid w:val="00264972"/>
    <w:rsid w:val="00265638"/>
    <w:rsid w:val="00265B62"/>
    <w:rsid w:val="002664C9"/>
    <w:rsid w:val="002676CD"/>
    <w:rsid w:val="00267E89"/>
    <w:rsid w:val="00270667"/>
    <w:rsid w:val="00270AFB"/>
    <w:rsid w:val="00270D11"/>
    <w:rsid w:val="0027175C"/>
    <w:rsid w:val="00271A15"/>
    <w:rsid w:val="002729A3"/>
    <w:rsid w:val="0027323A"/>
    <w:rsid w:val="00273ACE"/>
    <w:rsid w:val="00273BF1"/>
    <w:rsid w:val="002746DE"/>
    <w:rsid w:val="00275EF8"/>
    <w:rsid w:val="0027651E"/>
    <w:rsid w:val="00276BB4"/>
    <w:rsid w:val="00276F35"/>
    <w:rsid w:val="00277224"/>
    <w:rsid w:val="00280250"/>
    <w:rsid w:val="002803CE"/>
    <w:rsid w:val="00280A3C"/>
    <w:rsid w:val="00280D5A"/>
    <w:rsid w:val="00280DB3"/>
    <w:rsid w:val="00281849"/>
    <w:rsid w:val="002822C5"/>
    <w:rsid w:val="0028291D"/>
    <w:rsid w:val="00283758"/>
    <w:rsid w:val="00283C63"/>
    <w:rsid w:val="00285975"/>
    <w:rsid w:val="00286797"/>
    <w:rsid w:val="00287479"/>
    <w:rsid w:val="00287572"/>
    <w:rsid w:val="002879C1"/>
    <w:rsid w:val="00290308"/>
    <w:rsid w:val="00290CE3"/>
    <w:rsid w:val="00291EC6"/>
    <w:rsid w:val="00292293"/>
    <w:rsid w:val="00292F9E"/>
    <w:rsid w:val="002938CF"/>
    <w:rsid w:val="00293C5B"/>
    <w:rsid w:val="0029640C"/>
    <w:rsid w:val="002966EA"/>
    <w:rsid w:val="00296A7A"/>
    <w:rsid w:val="00296B92"/>
    <w:rsid w:val="0029759E"/>
    <w:rsid w:val="002A0639"/>
    <w:rsid w:val="002A2D7A"/>
    <w:rsid w:val="002A338E"/>
    <w:rsid w:val="002A45E6"/>
    <w:rsid w:val="002A49E4"/>
    <w:rsid w:val="002A53C7"/>
    <w:rsid w:val="002A5FF4"/>
    <w:rsid w:val="002A64FF"/>
    <w:rsid w:val="002A69FB"/>
    <w:rsid w:val="002A74E3"/>
    <w:rsid w:val="002A768F"/>
    <w:rsid w:val="002B0F69"/>
    <w:rsid w:val="002B0FED"/>
    <w:rsid w:val="002B1191"/>
    <w:rsid w:val="002B1286"/>
    <w:rsid w:val="002B1B84"/>
    <w:rsid w:val="002B2066"/>
    <w:rsid w:val="002B23FF"/>
    <w:rsid w:val="002B307A"/>
    <w:rsid w:val="002B3929"/>
    <w:rsid w:val="002B3CD7"/>
    <w:rsid w:val="002B4113"/>
    <w:rsid w:val="002B4924"/>
    <w:rsid w:val="002B5315"/>
    <w:rsid w:val="002B54B5"/>
    <w:rsid w:val="002B5AC4"/>
    <w:rsid w:val="002B6694"/>
    <w:rsid w:val="002B710A"/>
    <w:rsid w:val="002B770B"/>
    <w:rsid w:val="002C0090"/>
    <w:rsid w:val="002C04DB"/>
    <w:rsid w:val="002C0DD3"/>
    <w:rsid w:val="002C0F2D"/>
    <w:rsid w:val="002C0F9C"/>
    <w:rsid w:val="002C1B62"/>
    <w:rsid w:val="002C1FD4"/>
    <w:rsid w:val="002C2359"/>
    <w:rsid w:val="002C2A79"/>
    <w:rsid w:val="002C3699"/>
    <w:rsid w:val="002C3F31"/>
    <w:rsid w:val="002C4472"/>
    <w:rsid w:val="002C48F0"/>
    <w:rsid w:val="002C5EF3"/>
    <w:rsid w:val="002C5F59"/>
    <w:rsid w:val="002C6E54"/>
    <w:rsid w:val="002C7269"/>
    <w:rsid w:val="002D0175"/>
    <w:rsid w:val="002D0AFE"/>
    <w:rsid w:val="002D0F03"/>
    <w:rsid w:val="002D12FA"/>
    <w:rsid w:val="002D26A0"/>
    <w:rsid w:val="002D3893"/>
    <w:rsid w:val="002D3BBB"/>
    <w:rsid w:val="002D3D57"/>
    <w:rsid w:val="002D44C0"/>
    <w:rsid w:val="002D4BD3"/>
    <w:rsid w:val="002D524C"/>
    <w:rsid w:val="002D5E65"/>
    <w:rsid w:val="002D5F84"/>
    <w:rsid w:val="002D6CDF"/>
    <w:rsid w:val="002D746D"/>
    <w:rsid w:val="002D77EB"/>
    <w:rsid w:val="002D7C22"/>
    <w:rsid w:val="002D7D75"/>
    <w:rsid w:val="002D7EA2"/>
    <w:rsid w:val="002E0851"/>
    <w:rsid w:val="002E0F22"/>
    <w:rsid w:val="002E145B"/>
    <w:rsid w:val="002E2568"/>
    <w:rsid w:val="002E2596"/>
    <w:rsid w:val="002E2A4E"/>
    <w:rsid w:val="002E314C"/>
    <w:rsid w:val="002E37E3"/>
    <w:rsid w:val="002E4D86"/>
    <w:rsid w:val="002E7501"/>
    <w:rsid w:val="002E79BE"/>
    <w:rsid w:val="002F016E"/>
    <w:rsid w:val="002F06B7"/>
    <w:rsid w:val="002F11F2"/>
    <w:rsid w:val="002F1538"/>
    <w:rsid w:val="002F1876"/>
    <w:rsid w:val="002F1F3D"/>
    <w:rsid w:val="002F1F90"/>
    <w:rsid w:val="002F21F7"/>
    <w:rsid w:val="002F23B8"/>
    <w:rsid w:val="002F241F"/>
    <w:rsid w:val="002F2973"/>
    <w:rsid w:val="002F2ACE"/>
    <w:rsid w:val="002F2CAA"/>
    <w:rsid w:val="002F30AB"/>
    <w:rsid w:val="002F34B1"/>
    <w:rsid w:val="002F3A18"/>
    <w:rsid w:val="002F4BC2"/>
    <w:rsid w:val="002F57E2"/>
    <w:rsid w:val="002F5DC6"/>
    <w:rsid w:val="002F5DDB"/>
    <w:rsid w:val="002F5F00"/>
    <w:rsid w:val="002F5F10"/>
    <w:rsid w:val="002F628E"/>
    <w:rsid w:val="002F689E"/>
    <w:rsid w:val="002F75AB"/>
    <w:rsid w:val="002F77F3"/>
    <w:rsid w:val="002F7986"/>
    <w:rsid w:val="00300664"/>
    <w:rsid w:val="00301007"/>
    <w:rsid w:val="0030247D"/>
    <w:rsid w:val="003033D0"/>
    <w:rsid w:val="003034E5"/>
    <w:rsid w:val="00303557"/>
    <w:rsid w:val="00303805"/>
    <w:rsid w:val="00304A13"/>
    <w:rsid w:val="00304B64"/>
    <w:rsid w:val="0030584C"/>
    <w:rsid w:val="00306C7C"/>
    <w:rsid w:val="0030730D"/>
    <w:rsid w:val="00310EFE"/>
    <w:rsid w:val="00311535"/>
    <w:rsid w:val="00311685"/>
    <w:rsid w:val="00311A21"/>
    <w:rsid w:val="00312233"/>
    <w:rsid w:val="0031274C"/>
    <w:rsid w:val="003127E0"/>
    <w:rsid w:val="003131A6"/>
    <w:rsid w:val="003134AD"/>
    <w:rsid w:val="003135E8"/>
    <w:rsid w:val="003138B3"/>
    <w:rsid w:val="003155A7"/>
    <w:rsid w:val="00316B5F"/>
    <w:rsid w:val="00317792"/>
    <w:rsid w:val="00320076"/>
    <w:rsid w:val="00320478"/>
    <w:rsid w:val="00320CA8"/>
    <w:rsid w:val="003213CF"/>
    <w:rsid w:val="00322B44"/>
    <w:rsid w:val="00323EEF"/>
    <w:rsid w:val="00324DD6"/>
    <w:rsid w:val="003268A0"/>
    <w:rsid w:val="00330E0C"/>
    <w:rsid w:val="00331206"/>
    <w:rsid w:val="00331CA2"/>
    <w:rsid w:val="003324A1"/>
    <w:rsid w:val="0033296E"/>
    <w:rsid w:val="00332F81"/>
    <w:rsid w:val="00333C49"/>
    <w:rsid w:val="00334175"/>
    <w:rsid w:val="00334714"/>
    <w:rsid w:val="00334ED7"/>
    <w:rsid w:val="003353A1"/>
    <w:rsid w:val="00335DAD"/>
    <w:rsid w:val="00335E55"/>
    <w:rsid w:val="003374B1"/>
    <w:rsid w:val="003378A1"/>
    <w:rsid w:val="003402EB"/>
    <w:rsid w:val="0034031C"/>
    <w:rsid w:val="003409A4"/>
    <w:rsid w:val="00342541"/>
    <w:rsid w:val="003426EE"/>
    <w:rsid w:val="00342C21"/>
    <w:rsid w:val="00343CAA"/>
    <w:rsid w:val="00344CDB"/>
    <w:rsid w:val="00345174"/>
    <w:rsid w:val="00345C09"/>
    <w:rsid w:val="003461F0"/>
    <w:rsid w:val="00346BE7"/>
    <w:rsid w:val="00347CEB"/>
    <w:rsid w:val="003502F3"/>
    <w:rsid w:val="003503CF"/>
    <w:rsid w:val="0035076A"/>
    <w:rsid w:val="003509FC"/>
    <w:rsid w:val="00351AD7"/>
    <w:rsid w:val="00352C1D"/>
    <w:rsid w:val="00352F23"/>
    <w:rsid w:val="003533C5"/>
    <w:rsid w:val="003536E6"/>
    <w:rsid w:val="003543D5"/>
    <w:rsid w:val="0035491B"/>
    <w:rsid w:val="003557DB"/>
    <w:rsid w:val="00355E8E"/>
    <w:rsid w:val="00355F77"/>
    <w:rsid w:val="00356B64"/>
    <w:rsid w:val="0035777C"/>
    <w:rsid w:val="003577BA"/>
    <w:rsid w:val="0035785F"/>
    <w:rsid w:val="003579D6"/>
    <w:rsid w:val="00357A47"/>
    <w:rsid w:val="00361E48"/>
    <w:rsid w:val="00361F57"/>
    <w:rsid w:val="003628AF"/>
    <w:rsid w:val="00362948"/>
    <w:rsid w:val="0036336F"/>
    <w:rsid w:val="00364483"/>
    <w:rsid w:val="003648E8"/>
    <w:rsid w:val="003658B2"/>
    <w:rsid w:val="00365BBF"/>
    <w:rsid w:val="00366FE1"/>
    <w:rsid w:val="00367672"/>
    <w:rsid w:val="00370184"/>
    <w:rsid w:val="0037178E"/>
    <w:rsid w:val="0037383C"/>
    <w:rsid w:val="0037397E"/>
    <w:rsid w:val="00373C7F"/>
    <w:rsid w:val="00373DD2"/>
    <w:rsid w:val="00374037"/>
    <w:rsid w:val="003750AA"/>
    <w:rsid w:val="003750F0"/>
    <w:rsid w:val="00375375"/>
    <w:rsid w:val="0037575F"/>
    <w:rsid w:val="00375A9E"/>
    <w:rsid w:val="00375BFD"/>
    <w:rsid w:val="003776B9"/>
    <w:rsid w:val="00380AC5"/>
    <w:rsid w:val="003811D9"/>
    <w:rsid w:val="00381CF2"/>
    <w:rsid w:val="00381D8B"/>
    <w:rsid w:val="003820E5"/>
    <w:rsid w:val="00382582"/>
    <w:rsid w:val="0038273E"/>
    <w:rsid w:val="003828B9"/>
    <w:rsid w:val="00382BAE"/>
    <w:rsid w:val="00383744"/>
    <w:rsid w:val="00383AB8"/>
    <w:rsid w:val="00384208"/>
    <w:rsid w:val="003853B9"/>
    <w:rsid w:val="00385FBB"/>
    <w:rsid w:val="00386CCD"/>
    <w:rsid w:val="00387D1B"/>
    <w:rsid w:val="0039008D"/>
    <w:rsid w:val="0039042D"/>
    <w:rsid w:val="00390CA8"/>
    <w:rsid w:val="003912DD"/>
    <w:rsid w:val="003918B3"/>
    <w:rsid w:val="00391FD7"/>
    <w:rsid w:val="003926AB"/>
    <w:rsid w:val="00392874"/>
    <w:rsid w:val="00392884"/>
    <w:rsid w:val="003929D9"/>
    <w:rsid w:val="003929E1"/>
    <w:rsid w:val="00392BF1"/>
    <w:rsid w:val="00392DB1"/>
    <w:rsid w:val="00393119"/>
    <w:rsid w:val="00393541"/>
    <w:rsid w:val="00393DF8"/>
    <w:rsid w:val="00394091"/>
    <w:rsid w:val="0039409D"/>
    <w:rsid w:val="003942BA"/>
    <w:rsid w:val="00394C5B"/>
    <w:rsid w:val="003951D6"/>
    <w:rsid w:val="003951EB"/>
    <w:rsid w:val="003955BD"/>
    <w:rsid w:val="00395E2D"/>
    <w:rsid w:val="00395FB0"/>
    <w:rsid w:val="00396390"/>
    <w:rsid w:val="00396750"/>
    <w:rsid w:val="003970B9"/>
    <w:rsid w:val="00397473"/>
    <w:rsid w:val="0039774F"/>
    <w:rsid w:val="0039785A"/>
    <w:rsid w:val="00397D92"/>
    <w:rsid w:val="003A0B5D"/>
    <w:rsid w:val="003A0BDD"/>
    <w:rsid w:val="003A1BD9"/>
    <w:rsid w:val="003A365F"/>
    <w:rsid w:val="003A3C62"/>
    <w:rsid w:val="003A3DF2"/>
    <w:rsid w:val="003A4618"/>
    <w:rsid w:val="003A4BB4"/>
    <w:rsid w:val="003A52FB"/>
    <w:rsid w:val="003A6FE2"/>
    <w:rsid w:val="003A6FE6"/>
    <w:rsid w:val="003A7624"/>
    <w:rsid w:val="003B060A"/>
    <w:rsid w:val="003B208A"/>
    <w:rsid w:val="003B2467"/>
    <w:rsid w:val="003B2BCD"/>
    <w:rsid w:val="003B2D94"/>
    <w:rsid w:val="003B2F3F"/>
    <w:rsid w:val="003B31F9"/>
    <w:rsid w:val="003B338F"/>
    <w:rsid w:val="003B3F6E"/>
    <w:rsid w:val="003B4922"/>
    <w:rsid w:val="003B5583"/>
    <w:rsid w:val="003B5DEC"/>
    <w:rsid w:val="003B6274"/>
    <w:rsid w:val="003B6A81"/>
    <w:rsid w:val="003B7369"/>
    <w:rsid w:val="003B73FA"/>
    <w:rsid w:val="003B7B97"/>
    <w:rsid w:val="003C0733"/>
    <w:rsid w:val="003C1558"/>
    <w:rsid w:val="003C1A94"/>
    <w:rsid w:val="003C2A1F"/>
    <w:rsid w:val="003C36F3"/>
    <w:rsid w:val="003C3A73"/>
    <w:rsid w:val="003C3F26"/>
    <w:rsid w:val="003C5228"/>
    <w:rsid w:val="003C5260"/>
    <w:rsid w:val="003C57B1"/>
    <w:rsid w:val="003C67C0"/>
    <w:rsid w:val="003C6DB0"/>
    <w:rsid w:val="003C748C"/>
    <w:rsid w:val="003C7F96"/>
    <w:rsid w:val="003D03DC"/>
    <w:rsid w:val="003D0711"/>
    <w:rsid w:val="003D085F"/>
    <w:rsid w:val="003D1286"/>
    <w:rsid w:val="003D1964"/>
    <w:rsid w:val="003D21E5"/>
    <w:rsid w:val="003D2683"/>
    <w:rsid w:val="003D2F00"/>
    <w:rsid w:val="003D37B8"/>
    <w:rsid w:val="003D3CD0"/>
    <w:rsid w:val="003D3FC7"/>
    <w:rsid w:val="003D52AF"/>
    <w:rsid w:val="003D581F"/>
    <w:rsid w:val="003D5989"/>
    <w:rsid w:val="003D5EB6"/>
    <w:rsid w:val="003D73C0"/>
    <w:rsid w:val="003E0A94"/>
    <w:rsid w:val="003E19F1"/>
    <w:rsid w:val="003E1A49"/>
    <w:rsid w:val="003E2C17"/>
    <w:rsid w:val="003E30B6"/>
    <w:rsid w:val="003E3B1A"/>
    <w:rsid w:val="003E5472"/>
    <w:rsid w:val="003E56ED"/>
    <w:rsid w:val="003E5F01"/>
    <w:rsid w:val="003E6129"/>
    <w:rsid w:val="003E6810"/>
    <w:rsid w:val="003F07BD"/>
    <w:rsid w:val="003F0CFD"/>
    <w:rsid w:val="003F14B6"/>
    <w:rsid w:val="003F150C"/>
    <w:rsid w:val="003F216F"/>
    <w:rsid w:val="003F2369"/>
    <w:rsid w:val="003F23B8"/>
    <w:rsid w:val="003F25E5"/>
    <w:rsid w:val="003F3DF2"/>
    <w:rsid w:val="003F5D7F"/>
    <w:rsid w:val="003F78AB"/>
    <w:rsid w:val="003F7F32"/>
    <w:rsid w:val="0040067A"/>
    <w:rsid w:val="004014B5"/>
    <w:rsid w:val="00401CAA"/>
    <w:rsid w:val="00401DE6"/>
    <w:rsid w:val="00402430"/>
    <w:rsid w:val="00402B2C"/>
    <w:rsid w:val="00403D3D"/>
    <w:rsid w:val="0040425C"/>
    <w:rsid w:val="0040450A"/>
    <w:rsid w:val="004047B3"/>
    <w:rsid w:val="0040513A"/>
    <w:rsid w:val="0040540F"/>
    <w:rsid w:val="00406500"/>
    <w:rsid w:val="004068E6"/>
    <w:rsid w:val="00406D6B"/>
    <w:rsid w:val="00407651"/>
    <w:rsid w:val="00411C40"/>
    <w:rsid w:val="004121E1"/>
    <w:rsid w:val="00412D6C"/>
    <w:rsid w:val="00412D84"/>
    <w:rsid w:val="004130E4"/>
    <w:rsid w:val="0041476B"/>
    <w:rsid w:val="00415998"/>
    <w:rsid w:val="00415DF8"/>
    <w:rsid w:val="004160CC"/>
    <w:rsid w:val="0041624C"/>
    <w:rsid w:val="00417160"/>
    <w:rsid w:val="004178FA"/>
    <w:rsid w:val="00420064"/>
    <w:rsid w:val="0042023F"/>
    <w:rsid w:val="00420E5C"/>
    <w:rsid w:val="00421FEB"/>
    <w:rsid w:val="00422C6D"/>
    <w:rsid w:val="00423779"/>
    <w:rsid w:val="00423D01"/>
    <w:rsid w:val="00423E20"/>
    <w:rsid w:val="004243E2"/>
    <w:rsid w:val="00425443"/>
    <w:rsid w:val="0042544D"/>
    <w:rsid w:val="00425647"/>
    <w:rsid w:val="00425C72"/>
    <w:rsid w:val="00426741"/>
    <w:rsid w:val="004269B1"/>
    <w:rsid w:val="00426F40"/>
    <w:rsid w:val="0042712D"/>
    <w:rsid w:val="00427A1F"/>
    <w:rsid w:val="00427E90"/>
    <w:rsid w:val="00430389"/>
    <w:rsid w:val="00430D93"/>
    <w:rsid w:val="00430EC6"/>
    <w:rsid w:val="00430FC5"/>
    <w:rsid w:val="00431059"/>
    <w:rsid w:val="00431513"/>
    <w:rsid w:val="00431A80"/>
    <w:rsid w:val="00431BB1"/>
    <w:rsid w:val="00432136"/>
    <w:rsid w:val="004321D2"/>
    <w:rsid w:val="00432259"/>
    <w:rsid w:val="004329AA"/>
    <w:rsid w:val="00432CB8"/>
    <w:rsid w:val="004333F6"/>
    <w:rsid w:val="00433AF1"/>
    <w:rsid w:val="00433B10"/>
    <w:rsid w:val="00433E25"/>
    <w:rsid w:val="004342AA"/>
    <w:rsid w:val="004350CD"/>
    <w:rsid w:val="00435432"/>
    <w:rsid w:val="00435757"/>
    <w:rsid w:val="00435863"/>
    <w:rsid w:val="00435DD2"/>
    <w:rsid w:val="00437B89"/>
    <w:rsid w:val="00437C3B"/>
    <w:rsid w:val="00440034"/>
    <w:rsid w:val="004415A4"/>
    <w:rsid w:val="004420BB"/>
    <w:rsid w:val="0044219E"/>
    <w:rsid w:val="004432EE"/>
    <w:rsid w:val="00443858"/>
    <w:rsid w:val="0044496F"/>
    <w:rsid w:val="00444DB3"/>
    <w:rsid w:val="00445322"/>
    <w:rsid w:val="0044587B"/>
    <w:rsid w:val="00445EED"/>
    <w:rsid w:val="0044626A"/>
    <w:rsid w:val="00446368"/>
    <w:rsid w:val="0044692A"/>
    <w:rsid w:val="00446D75"/>
    <w:rsid w:val="00446DDB"/>
    <w:rsid w:val="004477A5"/>
    <w:rsid w:val="004501A0"/>
    <w:rsid w:val="004504D4"/>
    <w:rsid w:val="00450D3E"/>
    <w:rsid w:val="004525BF"/>
    <w:rsid w:val="00452922"/>
    <w:rsid w:val="00453529"/>
    <w:rsid w:val="004537AA"/>
    <w:rsid w:val="00453E02"/>
    <w:rsid w:val="00454A63"/>
    <w:rsid w:val="0045559B"/>
    <w:rsid w:val="00455E3A"/>
    <w:rsid w:val="00460246"/>
    <w:rsid w:val="00460DCA"/>
    <w:rsid w:val="004610E5"/>
    <w:rsid w:val="00461578"/>
    <w:rsid w:val="00461ADF"/>
    <w:rsid w:val="00461D4D"/>
    <w:rsid w:val="0046258F"/>
    <w:rsid w:val="00462A44"/>
    <w:rsid w:val="00462EB0"/>
    <w:rsid w:val="00462F1F"/>
    <w:rsid w:val="00463240"/>
    <w:rsid w:val="00463405"/>
    <w:rsid w:val="00463636"/>
    <w:rsid w:val="004637C0"/>
    <w:rsid w:val="00464579"/>
    <w:rsid w:val="004647C2"/>
    <w:rsid w:val="0046535C"/>
    <w:rsid w:val="00465FCE"/>
    <w:rsid w:val="004676FB"/>
    <w:rsid w:val="004677E4"/>
    <w:rsid w:val="00467ABC"/>
    <w:rsid w:val="00467D76"/>
    <w:rsid w:val="00467E3B"/>
    <w:rsid w:val="0047004D"/>
    <w:rsid w:val="0047075C"/>
    <w:rsid w:val="00470AFF"/>
    <w:rsid w:val="00470C85"/>
    <w:rsid w:val="00470D89"/>
    <w:rsid w:val="00472CF2"/>
    <w:rsid w:val="00472D58"/>
    <w:rsid w:val="00472F2A"/>
    <w:rsid w:val="00473234"/>
    <w:rsid w:val="00473DFB"/>
    <w:rsid w:val="00473E8F"/>
    <w:rsid w:val="00475B10"/>
    <w:rsid w:val="00477258"/>
    <w:rsid w:val="00477642"/>
    <w:rsid w:val="0048020A"/>
    <w:rsid w:val="0048044E"/>
    <w:rsid w:val="00481229"/>
    <w:rsid w:val="00481F3E"/>
    <w:rsid w:val="00482739"/>
    <w:rsid w:val="00482769"/>
    <w:rsid w:val="0048354A"/>
    <w:rsid w:val="004838F5"/>
    <w:rsid w:val="00484B5E"/>
    <w:rsid w:val="00484E41"/>
    <w:rsid w:val="00485016"/>
    <w:rsid w:val="00485046"/>
    <w:rsid w:val="004859FC"/>
    <w:rsid w:val="00485B42"/>
    <w:rsid w:val="004865AD"/>
    <w:rsid w:val="004868CD"/>
    <w:rsid w:val="00486FBE"/>
    <w:rsid w:val="0048745E"/>
    <w:rsid w:val="00487673"/>
    <w:rsid w:val="004905B5"/>
    <w:rsid w:val="00490917"/>
    <w:rsid w:val="004918DF"/>
    <w:rsid w:val="004930A7"/>
    <w:rsid w:val="00494286"/>
    <w:rsid w:val="00494719"/>
    <w:rsid w:val="00494D98"/>
    <w:rsid w:val="00495D43"/>
    <w:rsid w:val="00496007"/>
    <w:rsid w:val="00496A44"/>
    <w:rsid w:val="00496B48"/>
    <w:rsid w:val="00496CD3"/>
    <w:rsid w:val="004972D4"/>
    <w:rsid w:val="00497EE2"/>
    <w:rsid w:val="004A0016"/>
    <w:rsid w:val="004A0D50"/>
    <w:rsid w:val="004A250F"/>
    <w:rsid w:val="004A25ED"/>
    <w:rsid w:val="004A26E4"/>
    <w:rsid w:val="004A29B5"/>
    <w:rsid w:val="004A2CEC"/>
    <w:rsid w:val="004A34DF"/>
    <w:rsid w:val="004A37DC"/>
    <w:rsid w:val="004A3E61"/>
    <w:rsid w:val="004A4834"/>
    <w:rsid w:val="004A4B8E"/>
    <w:rsid w:val="004A4C91"/>
    <w:rsid w:val="004A5977"/>
    <w:rsid w:val="004A6020"/>
    <w:rsid w:val="004A61B0"/>
    <w:rsid w:val="004A6AF3"/>
    <w:rsid w:val="004A6CC6"/>
    <w:rsid w:val="004A7ABB"/>
    <w:rsid w:val="004A7C5F"/>
    <w:rsid w:val="004B03D6"/>
    <w:rsid w:val="004B081F"/>
    <w:rsid w:val="004B082D"/>
    <w:rsid w:val="004B0831"/>
    <w:rsid w:val="004B0FCF"/>
    <w:rsid w:val="004B1182"/>
    <w:rsid w:val="004B153A"/>
    <w:rsid w:val="004B1C2F"/>
    <w:rsid w:val="004B2185"/>
    <w:rsid w:val="004B29A2"/>
    <w:rsid w:val="004B7F99"/>
    <w:rsid w:val="004C0C6F"/>
    <w:rsid w:val="004C1B1E"/>
    <w:rsid w:val="004C1CEB"/>
    <w:rsid w:val="004C2897"/>
    <w:rsid w:val="004C3933"/>
    <w:rsid w:val="004C3A8C"/>
    <w:rsid w:val="004C3C3C"/>
    <w:rsid w:val="004C4159"/>
    <w:rsid w:val="004C4192"/>
    <w:rsid w:val="004C4665"/>
    <w:rsid w:val="004C53CF"/>
    <w:rsid w:val="004C5805"/>
    <w:rsid w:val="004C5E66"/>
    <w:rsid w:val="004C6F20"/>
    <w:rsid w:val="004C72E5"/>
    <w:rsid w:val="004C74BB"/>
    <w:rsid w:val="004D0548"/>
    <w:rsid w:val="004D059F"/>
    <w:rsid w:val="004D1BAB"/>
    <w:rsid w:val="004D1BF2"/>
    <w:rsid w:val="004D24CD"/>
    <w:rsid w:val="004D3E8C"/>
    <w:rsid w:val="004D4472"/>
    <w:rsid w:val="004D4971"/>
    <w:rsid w:val="004D50D3"/>
    <w:rsid w:val="004D566D"/>
    <w:rsid w:val="004D5C89"/>
    <w:rsid w:val="004D6B0F"/>
    <w:rsid w:val="004D6E5E"/>
    <w:rsid w:val="004D7057"/>
    <w:rsid w:val="004D788D"/>
    <w:rsid w:val="004D7F99"/>
    <w:rsid w:val="004E040A"/>
    <w:rsid w:val="004E0B7C"/>
    <w:rsid w:val="004E1026"/>
    <w:rsid w:val="004E1665"/>
    <w:rsid w:val="004E16D7"/>
    <w:rsid w:val="004E170C"/>
    <w:rsid w:val="004E18E9"/>
    <w:rsid w:val="004E19E5"/>
    <w:rsid w:val="004E1BD3"/>
    <w:rsid w:val="004E2A3E"/>
    <w:rsid w:val="004E31EF"/>
    <w:rsid w:val="004E33CA"/>
    <w:rsid w:val="004E3B44"/>
    <w:rsid w:val="004E44E3"/>
    <w:rsid w:val="004E5DDF"/>
    <w:rsid w:val="004E5F67"/>
    <w:rsid w:val="004E6309"/>
    <w:rsid w:val="004E655E"/>
    <w:rsid w:val="004E6C07"/>
    <w:rsid w:val="004E7C87"/>
    <w:rsid w:val="004F113B"/>
    <w:rsid w:val="004F1A2B"/>
    <w:rsid w:val="004F1D6C"/>
    <w:rsid w:val="004F2FBD"/>
    <w:rsid w:val="004F3FE3"/>
    <w:rsid w:val="004F40D1"/>
    <w:rsid w:val="004F580A"/>
    <w:rsid w:val="004F6191"/>
    <w:rsid w:val="004F6598"/>
    <w:rsid w:val="004F65FB"/>
    <w:rsid w:val="004F6E08"/>
    <w:rsid w:val="00501303"/>
    <w:rsid w:val="00501F6B"/>
    <w:rsid w:val="00501FCA"/>
    <w:rsid w:val="00502E07"/>
    <w:rsid w:val="005032E5"/>
    <w:rsid w:val="00503F53"/>
    <w:rsid w:val="0050464A"/>
    <w:rsid w:val="00505577"/>
    <w:rsid w:val="0050674F"/>
    <w:rsid w:val="00507226"/>
    <w:rsid w:val="0050751C"/>
    <w:rsid w:val="005079E1"/>
    <w:rsid w:val="0051056B"/>
    <w:rsid w:val="005106CE"/>
    <w:rsid w:val="00510A33"/>
    <w:rsid w:val="00510FAF"/>
    <w:rsid w:val="00511599"/>
    <w:rsid w:val="005115D9"/>
    <w:rsid w:val="00511924"/>
    <w:rsid w:val="0051215F"/>
    <w:rsid w:val="00512289"/>
    <w:rsid w:val="005123E2"/>
    <w:rsid w:val="00512C24"/>
    <w:rsid w:val="0051317A"/>
    <w:rsid w:val="005135A9"/>
    <w:rsid w:val="00515393"/>
    <w:rsid w:val="00515EB0"/>
    <w:rsid w:val="0051660C"/>
    <w:rsid w:val="005173D6"/>
    <w:rsid w:val="00521A71"/>
    <w:rsid w:val="0052283E"/>
    <w:rsid w:val="00522BF0"/>
    <w:rsid w:val="005231EC"/>
    <w:rsid w:val="00523D77"/>
    <w:rsid w:val="00524239"/>
    <w:rsid w:val="00525020"/>
    <w:rsid w:val="00525073"/>
    <w:rsid w:val="00525FCB"/>
    <w:rsid w:val="005260F9"/>
    <w:rsid w:val="005261E6"/>
    <w:rsid w:val="005269EF"/>
    <w:rsid w:val="00526A15"/>
    <w:rsid w:val="00526C3D"/>
    <w:rsid w:val="005270C3"/>
    <w:rsid w:val="00527241"/>
    <w:rsid w:val="00527371"/>
    <w:rsid w:val="0052737E"/>
    <w:rsid w:val="005278A4"/>
    <w:rsid w:val="0053079F"/>
    <w:rsid w:val="00531060"/>
    <w:rsid w:val="0053129B"/>
    <w:rsid w:val="005323D7"/>
    <w:rsid w:val="00532596"/>
    <w:rsid w:val="00532DE5"/>
    <w:rsid w:val="00532FFB"/>
    <w:rsid w:val="00533169"/>
    <w:rsid w:val="005332B7"/>
    <w:rsid w:val="00533476"/>
    <w:rsid w:val="0053364E"/>
    <w:rsid w:val="005339A0"/>
    <w:rsid w:val="00533B37"/>
    <w:rsid w:val="005340BA"/>
    <w:rsid w:val="0053472F"/>
    <w:rsid w:val="00534D61"/>
    <w:rsid w:val="005353ED"/>
    <w:rsid w:val="00535741"/>
    <w:rsid w:val="00535A68"/>
    <w:rsid w:val="00535B22"/>
    <w:rsid w:val="00535B57"/>
    <w:rsid w:val="00536DC3"/>
    <w:rsid w:val="00537C1D"/>
    <w:rsid w:val="005402FF"/>
    <w:rsid w:val="00542819"/>
    <w:rsid w:val="0054292A"/>
    <w:rsid w:val="00542B85"/>
    <w:rsid w:val="00543514"/>
    <w:rsid w:val="00543693"/>
    <w:rsid w:val="0054463A"/>
    <w:rsid w:val="00544B07"/>
    <w:rsid w:val="00544C65"/>
    <w:rsid w:val="00545339"/>
    <w:rsid w:val="00545F30"/>
    <w:rsid w:val="005463E2"/>
    <w:rsid w:val="00546C12"/>
    <w:rsid w:val="00546DFD"/>
    <w:rsid w:val="00547219"/>
    <w:rsid w:val="00550A15"/>
    <w:rsid w:val="00550E7C"/>
    <w:rsid w:val="00550E9C"/>
    <w:rsid w:val="005514D1"/>
    <w:rsid w:val="0055372C"/>
    <w:rsid w:val="005539EE"/>
    <w:rsid w:val="00554633"/>
    <w:rsid w:val="005615EA"/>
    <w:rsid w:val="00563500"/>
    <w:rsid w:val="005635C6"/>
    <w:rsid w:val="00564875"/>
    <w:rsid w:val="00564C67"/>
    <w:rsid w:val="00564FFE"/>
    <w:rsid w:val="005652D6"/>
    <w:rsid w:val="00565867"/>
    <w:rsid w:val="00565DE5"/>
    <w:rsid w:val="00566A95"/>
    <w:rsid w:val="00566F0A"/>
    <w:rsid w:val="005670BC"/>
    <w:rsid w:val="0056766B"/>
    <w:rsid w:val="0057035C"/>
    <w:rsid w:val="00570713"/>
    <w:rsid w:val="00570960"/>
    <w:rsid w:val="00570F0B"/>
    <w:rsid w:val="005711AA"/>
    <w:rsid w:val="0057195F"/>
    <w:rsid w:val="00571A9A"/>
    <w:rsid w:val="0057249C"/>
    <w:rsid w:val="005724E2"/>
    <w:rsid w:val="005734B1"/>
    <w:rsid w:val="0057353A"/>
    <w:rsid w:val="00574DC7"/>
    <w:rsid w:val="00575E0B"/>
    <w:rsid w:val="00575F5C"/>
    <w:rsid w:val="0057637D"/>
    <w:rsid w:val="0057798E"/>
    <w:rsid w:val="00577C62"/>
    <w:rsid w:val="00580C47"/>
    <w:rsid w:val="00580E9F"/>
    <w:rsid w:val="00580F09"/>
    <w:rsid w:val="00581703"/>
    <w:rsid w:val="00581DE5"/>
    <w:rsid w:val="00582B3B"/>
    <w:rsid w:val="005836A1"/>
    <w:rsid w:val="00583CC7"/>
    <w:rsid w:val="00584495"/>
    <w:rsid w:val="00585383"/>
    <w:rsid w:val="005866E9"/>
    <w:rsid w:val="0058705E"/>
    <w:rsid w:val="005875F1"/>
    <w:rsid w:val="005910DF"/>
    <w:rsid w:val="005912C8"/>
    <w:rsid w:val="00591519"/>
    <w:rsid w:val="005919B4"/>
    <w:rsid w:val="00591D3D"/>
    <w:rsid w:val="00591EBA"/>
    <w:rsid w:val="00592F76"/>
    <w:rsid w:val="005942EA"/>
    <w:rsid w:val="00594DCB"/>
    <w:rsid w:val="00596D91"/>
    <w:rsid w:val="00596F5E"/>
    <w:rsid w:val="0059741E"/>
    <w:rsid w:val="00597DA4"/>
    <w:rsid w:val="005A0996"/>
    <w:rsid w:val="005A0D5B"/>
    <w:rsid w:val="005A0E46"/>
    <w:rsid w:val="005A25F2"/>
    <w:rsid w:val="005A30DB"/>
    <w:rsid w:val="005A37FA"/>
    <w:rsid w:val="005A40CC"/>
    <w:rsid w:val="005A468C"/>
    <w:rsid w:val="005A4999"/>
    <w:rsid w:val="005A4C78"/>
    <w:rsid w:val="005A544A"/>
    <w:rsid w:val="005A558A"/>
    <w:rsid w:val="005A5A72"/>
    <w:rsid w:val="005A63F3"/>
    <w:rsid w:val="005A65B1"/>
    <w:rsid w:val="005A66B5"/>
    <w:rsid w:val="005A68AA"/>
    <w:rsid w:val="005A7175"/>
    <w:rsid w:val="005B0516"/>
    <w:rsid w:val="005B05A6"/>
    <w:rsid w:val="005B0BE0"/>
    <w:rsid w:val="005B185E"/>
    <w:rsid w:val="005B1B5C"/>
    <w:rsid w:val="005B234A"/>
    <w:rsid w:val="005B3378"/>
    <w:rsid w:val="005B3543"/>
    <w:rsid w:val="005B39EF"/>
    <w:rsid w:val="005B3A1C"/>
    <w:rsid w:val="005B41B5"/>
    <w:rsid w:val="005B436D"/>
    <w:rsid w:val="005B4852"/>
    <w:rsid w:val="005B4DC5"/>
    <w:rsid w:val="005B5E0D"/>
    <w:rsid w:val="005B614A"/>
    <w:rsid w:val="005B6BC9"/>
    <w:rsid w:val="005B74A9"/>
    <w:rsid w:val="005C0020"/>
    <w:rsid w:val="005C05C5"/>
    <w:rsid w:val="005C0DE4"/>
    <w:rsid w:val="005C171E"/>
    <w:rsid w:val="005C27C2"/>
    <w:rsid w:val="005C2ED7"/>
    <w:rsid w:val="005C375C"/>
    <w:rsid w:val="005C4130"/>
    <w:rsid w:val="005C427C"/>
    <w:rsid w:val="005C4C2F"/>
    <w:rsid w:val="005C5983"/>
    <w:rsid w:val="005C59A6"/>
    <w:rsid w:val="005C61A5"/>
    <w:rsid w:val="005C6275"/>
    <w:rsid w:val="005C6347"/>
    <w:rsid w:val="005C6362"/>
    <w:rsid w:val="005C69C2"/>
    <w:rsid w:val="005C7421"/>
    <w:rsid w:val="005C7549"/>
    <w:rsid w:val="005C774A"/>
    <w:rsid w:val="005C7A84"/>
    <w:rsid w:val="005C7AA7"/>
    <w:rsid w:val="005C7AD4"/>
    <w:rsid w:val="005C7C23"/>
    <w:rsid w:val="005C7D88"/>
    <w:rsid w:val="005D0497"/>
    <w:rsid w:val="005D120B"/>
    <w:rsid w:val="005D2021"/>
    <w:rsid w:val="005D21AD"/>
    <w:rsid w:val="005D29B7"/>
    <w:rsid w:val="005D396A"/>
    <w:rsid w:val="005D3E4E"/>
    <w:rsid w:val="005D42A7"/>
    <w:rsid w:val="005D4818"/>
    <w:rsid w:val="005D4EDC"/>
    <w:rsid w:val="005D6314"/>
    <w:rsid w:val="005D6501"/>
    <w:rsid w:val="005D6582"/>
    <w:rsid w:val="005D6D98"/>
    <w:rsid w:val="005D6EB1"/>
    <w:rsid w:val="005D793E"/>
    <w:rsid w:val="005E0643"/>
    <w:rsid w:val="005E0986"/>
    <w:rsid w:val="005E1975"/>
    <w:rsid w:val="005E1EE4"/>
    <w:rsid w:val="005E27C0"/>
    <w:rsid w:val="005E2FC5"/>
    <w:rsid w:val="005E3B7F"/>
    <w:rsid w:val="005E3EC7"/>
    <w:rsid w:val="005E4434"/>
    <w:rsid w:val="005E46DD"/>
    <w:rsid w:val="005E4C88"/>
    <w:rsid w:val="005E4F1D"/>
    <w:rsid w:val="005E559E"/>
    <w:rsid w:val="005E5F5D"/>
    <w:rsid w:val="005E6A40"/>
    <w:rsid w:val="005E75BC"/>
    <w:rsid w:val="005F030A"/>
    <w:rsid w:val="005F07DD"/>
    <w:rsid w:val="005F0F8C"/>
    <w:rsid w:val="005F156E"/>
    <w:rsid w:val="005F1DC7"/>
    <w:rsid w:val="005F1FB1"/>
    <w:rsid w:val="005F37E0"/>
    <w:rsid w:val="005F39DC"/>
    <w:rsid w:val="005F5BB7"/>
    <w:rsid w:val="005F5D3D"/>
    <w:rsid w:val="005F5E40"/>
    <w:rsid w:val="005F652A"/>
    <w:rsid w:val="005F67A1"/>
    <w:rsid w:val="005F7A39"/>
    <w:rsid w:val="005F7DF7"/>
    <w:rsid w:val="00600562"/>
    <w:rsid w:val="00600762"/>
    <w:rsid w:val="00601145"/>
    <w:rsid w:val="0060139B"/>
    <w:rsid w:val="006014E0"/>
    <w:rsid w:val="00601ADE"/>
    <w:rsid w:val="006025C2"/>
    <w:rsid w:val="00603574"/>
    <w:rsid w:val="0060360D"/>
    <w:rsid w:val="00603978"/>
    <w:rsid w:val="00603FF6"/>
    <w:rsid w:val="0060458C"/>
    <w:rsid w:val="00605345"/>
    <w:rsid w:val="00605EE1"/>
    <w:rsid w:val="00606892"/>
    <w:rsid w:val="00606918"/>
    <w:rsid w:val="00606966"/>
    <w:rsid w:val="00606A1A"/>
    <w:rsid w:val="00606CD9"/>
    <w:rsid w:val="00606E04"/>
    <w:rsid w:val="00607A0C"/>
    <w:rsid w:val="00607D89"/>
    <w:rsid w:val="006103FB"/>
    <w:rsid w:val="00610425"/>
    <w:rsid w:val="006117E1"/>
    <w:rsid w:val="00611C13"/>
    <w:rsid w:val="006124A0"/>
    <w:rsid w:val="00612522"/>
    <w:rsid w:val="00613459"/>
    <w:rsid w:val="006137A2"/>
    <w:rsid w:val="00613D52"/>
    <w:rsid w:val="00613EAC"/>
    <w:rsid w:val="0061409F"/>
    <w:rsid w:val="00614F10"/>
    <w:rsid w:val="00615060"/>
    <w:rsid w:val="0061558E"/>
    <w:rsid w:val="00616B77"/>
    <w:rsid w:val="00616D0F"/>
    <w:rsid w:val="00617008"/>
    <w:rsid w:val="00620ABC"/>
    <w:rsid w:val="00620BE4"/>
    <w:rsid w:val="0062111B"/>
    <w:rsid w:val="006214FA"/>
    <w:rsid w:val="006215C6"/>
    <w:rsid w:val="006216BA"/>
    <w:rsid w:val="00621B88"/>
    <w:rsid w:val="0062397C"/>
    <w:rsid w:val="00623A77"/>
    <w:rsid w:val="0062496E"/>
    <w:rsid w:val="00624996"/>
    <w:rsid w:val="00625AF5"/>
    <w:rsid w:val="00626C14"/>
    <w:rsid w:val="00626E51"/>
    <w:rsid w:val="00626F0E"/>
    <w:rsid w:val="00627684"/>
    <w:rsid w:val="006276AC"/>
    <w:rsid w:val="006301AD"/>
    <w:rsid w:val="00630A28"/>
    <w:rsid w:val="00630A2A"/>
    <w:rsid w:val="00630FC4"/>
    <w:rsid w:val="00631334"/>
    <w:rsid w:val="0063149E"/>
    <w:rsid w:val="006317BA"/>
    <w:rsid w:val="00631CDC"/>
    <w:rsid w:val="0063208C"/>
    <w:rsid w:val="006326E5"/>
    <w:rsid w:val="00632F33"/>
    <w:rsid w:val="00633155"/>
    <w:rsid w:val="00633377"/>
    <w:rsid w:val="00633B31"/>
    <w:rsid w:val="00634030"/>
    <w:rsid w:val="00634602"/>
    <w:rsid w:val="00634794"/>
    <w:rsid w:val="00634EF3"/>
    <w:rsid w:val="006352B1"/>
    <w:rsid w:val="006357E2"/>
    <w:rsid w:val="00636AB9"/>
    <w:rsid w:val="00636EEB"/>
    <w:rsid w:val="00640386"/>
    <w:rsid w:val="006403F0"/>
    <w:rsid w:val="00640A16"/>
    <w:rsid w:val="00641363"/>
    <w:rsid w:val="00641A32"/>
    <w:rsid w:val="00641D95"/>
    <w:rsid w:val="00641DD8"/>
    <w:rsid w:val="006426C5"/>
    <w:rsid w:val="0064298A"/>
    <w:rsid w:val="00642CEA"/>
    <w:rsid w:val="0064317B"/>
    <w:rsid w:val="0064345D"/>
    <w:rsid w:val="00643E60"/>
    <w:rsid w:val="006443AF"/>
    <w:rsid w:val="0064568A"/>
    <w:rsid w:val="00645F5D"/>
    <w:rsid w:val="006466FB"/>
    <w:rsid w:val="00647BCA"/>
    <w:rsid w:val="00647D6B"/>
    <w:rsid w:val="00647F89"/>
    <w:rsid w:val="006505D0"/>
    <w:rsid w:val="006506C6"/>
    <w:rsid w:val="00650B3B"/>
    <w:rsid w:val="006510D0"/>
    <w:rsid w:val="006519A8"/>
    <w:rsid w:val="00651E2A"/>
    <w:rsid w:val="00651F32"/>
    <w:rsid w:val="00652328"/>
    <w:rsid w:val="00652E97"/>
    <w:rsid w:val="00654078"/>
    <w:rsid w:val="006541E6"/>
    <w:rsid w:val="00654646"/>
    <w:rsid w:val="006559B7"/>
    <w:rsid w:val="00656793"/>
    <w:rsid w:val="00656F28"/>
    <w:rsid w:val="006573E6"/>
    <w:rsid w:val="00660281"/>
    <w:rsid w:val="0066035F"/>
    <w:rsid w:val="00661024"/>
    <w:rsid w:val="00661216"/>
    <w:rsid w:val="006613BF"/>
    <w:rsid w:val="006617E0"/>
    <w:rsid w:val="00661E67"/>
    <w:rsid w:val="00661EFF"/>
    <w:rsid w:val="0066203D"/>
    <w:rsid w:val="00662DAF"/>
    <w:rsid w:val="00663E11"/>
    <w:rsid w:val="00664C0C"/>
    <w:rsid w:val="0066590B"/>
    <w:rsid w:val="0066672F"/>
    <w:rsid w:val="0066693E"/>
    <w:rsid w:val="00667454"/>
    <w:rsid w:val="00667EB9"/>
    <w:rsid w:val="0067044D"/>
    <w:rsid w:val="006707FA"/>
    <w:rsid w:val="00670D18"/>
    <w:rsid w:val="00671E6E"/>
    <w:rsid w:val="006729DF"/>
    <w:rsid w:val="00672FB3"/>
    <w:rsid w:val="006732E8"/>
    <w:rsid w:val="00673D69"/>
    <w:rsid w:val="006745C0"/>
    <w:rsid w:val="006760A9"/>
    <w:rsid w:val="006771F4"/>
    <w:rsid w:val="00677A5E"/>
    <w:rsid w:val="00680105"/>
    <w:rsid w:val="00680AD8"/>
    <w:rsid w:val="00680B06"/>
    <w:rsid w:val="00680EC0"/>
    <w:rsid w:val="00681371"/>
    <w:rsid w:val="00681C74"/>
    <w:rsid w:val="00682358"/>
    <w:rsid w:val="006836E0"/>
    <w:rsid w:val="0068388A"/>
    <w:rsid w:val="0068400F"/>
    <w:rsid w:val="006844AB"/>
    <w:rsid w:val="00685684"/>
    <w:rsid w:val="00686E8A"/>
    <w:rsid w:val="00687334"/>
    <w:rsid w:val="00687798"/>
    <w:rsid w:val="00687B56"/>
    <w:rsid w:val="00687C50"/>
    <w:rsid w:val="00690B8D"/>
    <w:rsid w:val="00691706"/>
    <w:rsid w:val="00691FAC"/>
    <w:rsid w:val="006923BA"/>
    <w:rsid w:val="00693C1C"/>
    <w:rsid w:val="006945AA"/>
    <w:rsid w:val="00694609"/>
    <w:rsid w:val="00694741"/>
    <w:rsid w:val="00694ADF"/>
    <w:rsid w:val="00695D64"/>
    <w:rsid w:val="00695E0F"/>
    <w:rsid w:val="006977C3"/>
    <w:rsid w:val="00697AA9"/>
    <w:rsid w:val="006A04FE"/>
    <w:rsid w:val="006A1358"/>
    <w:rsid w:val="006A140C"/>
    <w:rsid w:val="006A1B26"/>
    <w:rsid w:val="006A1D22"/>
    <w:rsid w:val="006A1DEA"/>
    <w:rsid w:val="006A1F73"/>
    <w:rsid w:val="006A2C65"/>
    <w:rsid w:val="006A2F6F"/>
    <w:rsid w:val="006A3783"/>
    <w:rsid w:val="006A389C"/>
    <w:rsid w:val="006A391A"/>
    <w:rsid w:val="006A3B14"/>
    <w:rsid w:val="006A446A"/>
    <w:rsid w:val="006A53DC"/>
    <w:rsid w:val="006A552A"/>
    <w:rsid w:val="006A603B"/>
    <w:rsid w:val="006A65B6"/>
    <w:rsid w:val="006A6CCE"/>
    <w:rsid w:val="006A7E19"/>
    <w:rsid w:val="006A7E92"/>
    <w:rsid w:val="006B0204"/>
    <w:rsid w:val="006B0D0E"/>
    <w:rsid w:val="006B0E60"/>
    <w:rsid w:val="006B161F"/>
    <w:rsid w:val="006B1B2C"/>
    <w:rsid w:val="006B1E42"/>
    <w:rsid w:val="006B2325"/>
    <w:rsid w:val="006B447D"/>
    <w:rsid w:val="006B4D30"/>
    <w:rsid w:val="006B56A1"/>
    <w:rsid w:val="006B5F88"/>
    <w:rsid w:val="006B6189"/>
    <w:rsid w:val="006C0722"/>
    <w:rsid w:val="006C0862"/>
    <w:rsid w:val="006C0BF1"/>
    <w:rsid w:val="006C0F07"/>
    <w:rsid w:val="006C14BA"/>
    <w:rsid w:val="006C163F"/>
    <w:rsid w:val="006C1A65"/>
    <w:rsid w:val="006C2755"/>
    <w:rsid w:val="006C3240"/>
    <w:rsid w:val="006C440F"/>
    <w:rsid w:val="006C4C49"/>
    <w:rsid w:val="006C4ECB"/>
    <w:rsid w:val="006C587A"/>
    <w:rsid w:val="006C5992"/>
    <w:rsid w:val="006C6824"/>
    <w:rsid w:val="006C6A59"/>
    <w:rsid w:val="006C7777"/>
    <w:rsid w:val="006C7917"/>
    <w:rsid w:val="006D2D03"/>
    <w:rsid w:val="006D30CB"/>
    <w:rsid w:val="006D442C"/>
    <w:rsid w:val="006D5400"/>
    <w:rsid w:val="006D666F"/>
    <w:rsid w:val="006D6898"/>
    <w:rsid w:val="006D6A3D"/>
    <w:rsid w:val="006D6A95"/>
    <w:rsid w:val="006D78BA"/>
    <w:rsid w:val="006D7C79"/>
    <w:rsid w:val="006E00C7"/>
    <w:rsid w:val="006E011D"/>
    <w:rsid w:val="006E03E3"/>
    <w:rsid w:val="006E08B1"/>
    <w:rsid w:val="006E1475"/>
    <w:rsid w:val="006E14DF"/>
    <w:rsid w:val="006E2839"/>
    <w:rsid w:val="006E30EB"/>
    <w:rsid w:val="006E3858"/>
    <w:rsid w:val="006E513B"/>
    <w:rsid w:val="006E57A3"/>
    <w:rsid w:val="006E6C4C"/>
    <w:rsid w:val="006E7FD8"/>
    <w:rsid w:val="006F0043"/>
    <w:rsid w:val="006F0646"/>
    <w:rsid w:val="006F0ED3"/>
    <w:rsid w:val="006F1654"/>
    <w:rsid w:val="006F17B4"/>
    <w:rsid w:val="006F19B2"/>
    <w:rsid w:val="006F1A62"/>
    <w:rsid w:val="006F1A75"/>
    <w:rsid w:val="006F1DEC"/>
    <w:rsid w:val="006F2150"/>
    <w:rsid w:val="006F25DD"/>
    <w:rsid w:val="006F3213"/>
    <w:rsid w:val="006F43D2"/>
    <w:rsid w:val="006F46C0"/>
    <w:rsid w:val="006F530D"/>
    <w:rsid w:val="006F5F8F"/>
    <w:rsid w:val="006F63BD"/>
    <w:rsid w:val="006F66C0"/>
    <w:rsid w:val="006F6E2E"/>
    <w:rsid w:val="006F76A8"/>
    <w:rsid w:val="006F7B37"/>
    <w:rsid w:val="006F7E12"/>
    <w:rsid w:val="006F7F5B"/>
    <w:rsid w:val="00700E67"/>
    <w:rsid w:val="00701EE5"/>
    <w:rsid w:val="007023B3"/>
    <w:rsid w:val="0070240E"/>
    <w:rsid w:val="007029A7"/>
    <w:rsid w:val="00703A0A"/>
    <w:rsid w:val="007044D5"/>
    <w:rsid w:val="00704853"/>
    <w:rsid w:val="00704865"/>
    <w:rsid w:val="00705844"/>
    <w:rsid w:val="0070595A"/>
    <w:rsid w:val="00705CC9"/>
    <w:rsid w:val="00706AD7"/>
    <w:rsid w:val="00706F12"/>
    <w:rsid w:val="00707DAF"/>
    <w:rsid w:val="007103AB"/>
    <w:rsid w:val="00710A77"/>
    <w:rsid w:val="007113EE"/>
    <w:rsid w:val="00712114"/>
    <w:rsid w:val="00712BD2"/>
    <w:rsid w:val="0071347E"/>
    <w:rsid w:val="00713EC5"/>
    <w:rsid w:val="00714E63"/>
    <w:rsid w:val="00714EC4"/>
    <w:rsid w:val="007156D9"/>
    <w:rsid w:val="00715972"/>
    <w:rsid w:val="00715FEB"/>
    <w:rsid w:val="007169D3"/>
    <w:rsid w:val="007169DB"/>
    <w:rsid w:val="00720129"/>
    <w:rsid w:val="00722163"/>
    <w:rsid w:val="00722ABA"/>
    <w:rsid w:val="00723B4B"/>
    <w:rsid w:val="0072501B"/>
    <w:rsid w:val="007253CA"/>
    <w:rsid w:val="007255CD"/>
    <w:rsid w:val="007256F1"/>
    <w:rsid w:val="00726F95"/>
    <w:rsid w:val="007275E3"/>
    <w:rsid w:val="007305EA"/>
    <w:rsid w:val="00730BD9"/>
    <w:rsid w:val="00731560"/>
    <w:rsid w:val="00731D9B"/>
    <w:rsid w:val="00732642"/>
    <w:rsid w:val="00732A65"/>
    <w:rsid w:val="00732D5A"/>
    <w:rsid w:val="007332B0"/>
    <w:rsid w:val="0073361E"/>
    <w:rsid w:val="007336DB"/>
    <w:rsid w:val="00734B45"/>
    <w:rsid w:val="00734BC4"/>
    <w:rsid w:val="00734D1F"/>
    <w:rsid w:val="0073527F"/>
    <w:rsid w:val="007352F1"/>
    <w:rsid w:val="007353D0"/>
    <w:rsid w:val="00735556"/>
    <w:rsid w:val="00736978"/>
    <w:rsid w:val="007370BE"/>
    <w:rsid w:val="007375EB"/>
    <w:rsid w:val="00737889"/>
    <w:rsid w:val="007400C6"/>
    <w:rsid w:val="0074014E"/>
    <w:rsid w:val="00740299"/>
    <w:rsid w:val="007426D1"/>
    <w:rsid w:val="00742EFC"/>
    <w:rsid w:val="00743083"/>
    <w:rsid w:val="00744251"/>
    <w:rsid w:val="007445D6"/>
    <w:rsid w:val="00744C76"/>
    <w:rsid w:val="00744F43"/>
    <w:rsid w:val="0074640D"/>
    <w:rsid w:val="00746535"/>
    <w:rsid w:val="00746A7E"/>
    <w:rsid w:val="00746D30"/>
    <w:rsid w:val="007474DD"/>
    <w:rsid w:val="007478D4"/>
    <w:rsid w:val="007479AA"/>
    <w:rsid w:val="00747BBF"/>
    <w:rsid w:val="00750C1E"/>
    <w:rsid w:val="00750D32"/>
    <w:rsid w:val="00750F7D"/>
    <w:rsid w:val="007511CD"/>
    <w:rsid w:val="007512F2"/>
    <w:rsid w:val="007513C3"/>
    <w:rsid w:val="00751FBD"/>
    <w:rsid w:val="00753370"/>
    <w:rsid w:val="00754FBC"/>
    <w:rsid w:val="00755795"/>
    <w:rsid w:val="00756AA3"/>
    <w:rsid w:val="00757397"/>
    <w:rsid w:val="00757AED"/>
    <w:rsid w:val="00757D14"/>
    <w:rsid w:val="00760284"/>
    <w:rsid w:val="007608A8"/>
    <w:rsid w:val="0076091B"/>
    <w:rsid w:val="00761071"/>
    <w:rsid w:val="00761196"/>
    <w:rsid w:val="00761C1C"/>
    <w:rsid w:val="00761DD2"/>
    <w:rsid w:val="0076296C"/>
    <w:rsid w:val="00762E7D"/>
    <w:rsid w:val="007636E5"/>
    <w:rsid w:val="007641B3"/>
    <w:rsid w:val="00764814"/>
    <w:rsid w:val="00764B0B"/>
    <w:rsid w:val="00765D76"/>
    <w:rsid w:val="007663C9"/>
    <w:rsid w:val="00766B0A"/>
    <w:rsid w:val="00766C53"/>
    <w:rsid w:val="00767149"/>
    <w:rsid w:val="00770356"/>
    <w:rsid w:val="00770AC2"/>
    <w:rsid w:val="00770AE6"/>
    <w:rsid w:val="00770CC5"/>
    <w:rsid w:val="00770E48"/>
    <w:rsid w:val="0077128B"/>
    <w:rsid w:val="007713F7"/>
    <w:rsid w:val="0077190F"/>
    <w:rsid w:val="00772659"/>
    <w:rsid w:val="00772A86"/>
    <w:rsid w:val="00772AEA"/>
    <w:rsid w:val="00772FB7"/>
    <w:rsid w:val="00774480"/>
    <w:rsid w:val="00774A88"/>
    <w:rsid w:val="00775465"/>
    <w:rsid w:val="0077575B"/>
    <w:rsid w:val="0077626A"/>
    <w:rsid w:val="0077630C"/>
    <w:rsid w:val="007773F4"/>
    <w:rsid w:val="0077743B"/>
    <w:rsid w:val="00777851"/>
    <w:rsid w:val="0078233A"/>
    <w:rsid w:val="007825AB"/>
    <w:rsid w:val="00782743"/>
    <w:rsid w:val="00782F2E"/>
    <w:rsid w:val="0078330A"/>
    <w:rsid w:val="00783C97"/>
    <w:rsid w:val="0078400E"/>
    <w:rsid w:val="00784FA4"/>
    <w:rsid w:val="00785566"/>
    <w:rsid w:val="00785799"/>
    <w:rsid w:val="007859A8"/>
    <w:rsid w:val="00785A4A"/>
    <w:rsid w:val="007874CA"/>
    <w:rsid w:val="00787ECA"/>
    <w:rsid w:val="00790748"/>
    <w:rsid w:val="00790DBB"/>
    <w:rsid w:val="00791703"/>
    <w:rsid w:val="007919F1"/>
    <w:rsid w:val="007923C8"/>
    <w:rsid w:val="00793B22"/>
    <w:rsid w:val="007946F5"/>
    <w:rsid w:val="00795638"/>
    <w:rsid w:val="00795DB8"/>
    <w:rsid w:val="00796408"/>
    <w:rsid w:val="00796B10"/>
    <w:rsid w:val="007974DA"/>
    <w:rsid w:val="00797551"/>
    <w:rsid w:val="00797DDB"/>
    <w:rsid w:val="00797FE3"/>
    <w:rsid w:val="007A0D3E"/>
    <w:rsid w:val="007A17D7"/>
    <w:rsid w:val="007A207E"/>
    <w:rsid w:val="007A2FD4"/>
    <w:rsid w:val="007A379E"/>
    <w:rsid w:val="007A3CF9"/>
    <w:rsid w:val="007A53AF"/>
    <w:rsid w:val="007A62C1"/>
    <w:rsid w:val="007A62FB"/>
    <w:rsid w:val="007A6702"/>
    <w:rsid w:val="007A7B2C"/>
    <w:rsid w:val="007B00DB"/>
    <w:rsid w:val="007B0431"/>
    <w:rsid w:val="007B0698"/>
    <w:rsid w:val="007B088B"/>
    <w:rsid w:val="007B151D"/>
    <w:rsid w:val="007B1546"/>
    <w:rsid w:val="007B165E"/>
    <w:rsid w:val="007B2142"/>
    <w:rsid w:val="007B2B9B"/>
    <w:rsid w:val="007B3351"/>
    <w:rsid w:val="007B3767"/>
    <w:rsid w:val="007B3A1B"/>
    <w:rsid w:val="007B3AE6"/>
    <w:rsid w:val="007B492B"/>
    <w:rsid w:val="007B4ADB"/>
    <w:rsid w:val="007B5988"/>
    <w:rsid w:val="007B5D6E"/>
    <w:rsid w:val="007B6643"/>
    <w:rsid w:val="007B6FA1"/>
    <w:rsid w:val="007B722F"/>
    <w:rsid w:val="007C01DA"/>
    <w:rsid w:val="007C07C6"/>
    <w:rsid w:val="007C0E58"/>
    <w:rsid w:val="007C3387"/>
    <w:rsid w:val="007C4735"/>
    <w:rsid w:val="007C4857"/>
    <w:rsid w:val="007C4EBA"/>
    <w:rsid w:val="007C5442"/>
    <w:rsid w:val="007C597F"/>
    <w:rsid w:val="007C5F45"/>
    <w:rsid w:val="007C6517"/>
    <w:rsid w:val="007C765A"/>
    <w:rsid w:val="007D0E01"/>
    <w:rsid w:val="007D19F2"/>
    <w:rsid w:val="007D2589"/>
    <w:rsid w:val="007D25DB"/>
    <w:rsid w:val="007D2FD9"/>
    <w:rsid w:val="007D32B3"/>
    <w:rsid w:val="007D33C9"/>
    <w:rsid w:val="007D3ED2"/>
    <w:rsid w:val="007D40B4"/>
    <w:rsid w:val="007D4E7D"/>
    <w:rsid w:val="007D5BE3"/>
    <w:rsid w:val="007D5C0F"/>
    <w:rsid w:val="007D5DB6"/>
    <w:rsid w:val="007D6BAD"/>
    <w:rsid w:val="007E079C"/>
    <w:rsid w:val="007E0D26"/>
    <w:rsid w:val="007E22EB"/>
    <w:rsid w:val="007E266A"/>
    <w:rsid w:val="007E2937"/>
    <w:rsid w:val="007E381D"/>
    <w:rsid w:val="007E4E00"/>
    <w:rsid w:val="007E50E2"/>
    <w:rsid w:val="007E5A22"/>
    <w:rsid w:val="007E5E1F"/>
    <w:rsid w:val="007E5FE6"/>
    <w:rsid w:val="007E64A2"/>
    <w:rsid w:val="007E666D"/>
    <w:rsid w:val="007E67E2"/>
    <w:rsid w:val="007E68C2"/>
    <w:rsid w:val="007E70EA"/>
    <w:rsid w:val="007E755C"/>
    <w:rsid w:val="007E76E8"/>
    <w:rsid w:val="007E779D"/>
    <w:rsid w:val="007E7CDD"/>
    <w:rsid w:val="007E7F36"/>
    <w:rsid w:val="007F00FD"/>
    <w:rsid w:val="007F043E"/>
    <w:rsid w:val="007F0665"/>
    <w:rsid w:val="007F0B57"/>
    <w:rsid w:val="007F1501"/>
    <w:rsid w:val="007F1AAF"/>
    <w:rsid w:val="007F1E1E"/>
    <w:rsid w:val="007F2373"/>
    <w:rsid w:val="007F3893"/>
    <w:rsid w:val="007F3E55"/>
    <w:rsid w:val="007F5006"/>
    <w:rsid w:val="007F5571"/>
    <w:rsid w:val="007F5675"/>
    <w:rsid w:val="007F56DD"/>
    <w:rsid w:val="007F5911"/>
    <w:rsid w:val="007F595C"/>
    <w:rsid w:val="007F5DCB"/>
    <w:rsid w:val="007F66BD"/>
    <w:rsid w:val="0080123B"/>
    <w:rsid w:val="008014CF"/>
    <w:rsid w:val="00801514"/>
    <w:rsid w:val="00802228"/>
    <w:rsid w:val="00802460"/>
    <w:rsid w:val="00802D15"/>
    <w:rsid w:val="008039AF"/>
    <w:rsid w:val="0080477E"/>
    <w:rsid w:val="00805E85"/>
    <w:rsid w:val="008076E8"/>
    <w:rsid w:val="008077F5"/>
    <w:rsid w:val="0080788E"/>
    <w:rsid w:val="00807A78"/>
    <w:rsid w:val="0081056E"/>
    <w:rsid w:val="0081071C"/>
    <w:rsid w:val="008110F8"/>
    <w:rsid w:val="00811151"/>
    <w:rsid w:val="0081133F"/>
    <w:rsid w:val="00812AFF"/>
    <w:rsid w:val="00812F70"/>
    <w:rsid w:val="0081314E"/>
    <w:rsid w:val="0081320F"/>
    <w:rsid w:val="00813D9B"/>
    <w:rsid w:val="008147E6"/>
    <w:rsid w:val="0081523E"/>
    <w:rsid w:val="00815526"/>
    <w:rsid w:val="00816385"/>
    <w:rsid w:val="00816E91"/>
    <w:rsid w:val="00820675"/>
    <w:rsid w:val="00820780"/>
    <w:rsid w:val="00820E73"/>
    <w:rsid w:val="0082155D"/>
    <w:rsid w:val="00821AF1"/>
    <w:rsid w:val="00821D20"/>
    <w:rsid w:val="008222A9"/>
    <w:rsid w:val="0082298B"/>
    <w:rsid w:val="0082360C"/>
    <w:rsid w:val="00823F1C"/>
    <w:rsid w:val="00824487"/>
    <w:rsid w:val="00825003"/>
    <w:rsid w:val="00825449"/>
    <w:rsid w:val="00825C5C"/>
    <w:rsid w:val="00826217"/>
    <w:rsid w:val="008263DC"/>
    <w:rsid w:val="0082659B"/>
    <w:rsid w:val="00826E26"/>
    <w:rsid w:val="00826F99"/>
    <w:rsid w:val="0082708C"/>
    <w:rsid w:val="00827700"/>
    <w:rsid w:val="00827A0A"/>
    <w:rsid w:val="00827E2C"/>
    <w:rsid w:val="0083061D"/>
    <w:rsid w:val="00830D52"/>
    <w:rsid w:val="00830F80"/>
    <w:rsid w:val="00831C75"/>
    <w:rsid w:val="00831D2F"/>
    <w:rsid w:val="00831FB1"/>
    <w:rsid w:val="008325F9"/>
    <w:rsid w:val="008326BA"/>
    <w:rsid w:val="00832802"/>
    <w:rsid w:val="00832D9B"/>
    <w:rsid w:val="00832DBE"/>
    <w:rsid w:val="00833454"/>
    <w:rsid w:val="00833CEA"/>
    <w:rsid w:val="00833E5F"/>
    <w:rsid w:val="00833FFE"/>
    <w:rsid w:val="00834692"/>
    <w:rsid w:val="008349E2"/>
    <w:rsid w:val="00834BC4"/>
    <w:rsid w:val="00834BCC"/>
    <w:rsid w:val="0083647F"/>
    <w:rsid w:val="008372EC"/>
    <w:rsid w:val="008373FC"/>
    <w:rsid w:val="008376CD"/>
    <w:rsid w:val="00837807"/>
    <w:rsid w:val="008378FA"/>
    <w:rsid w:val="00837B33"/>
    <w:rsid w:val="00837E09"/>
    <w:rsid w:val="008401DF"/>
    <w:rsid w:val="00840AB3"/>
    <w:rsid w:val="0084127D"/>
    <w:rsid w:val="008416EE"/>
    <w:rsid w:val="00841715"/>
    <w:rsid w:val="00841B32"/>
    <w:rsid w:val="008433E9"/>
    <w:rsid w:val="00843578"/>
    <w:rsid w:val="00844F56"/>
    <w:rsid w:val="00845483"/>
    <w:rsid w:val="00845C10"/>
    <w:rsid w:val="00846165"/>
    <w:rsid w:val="00846955"/>
    <w:rsid w:val="00846B95"/>
    <w:rsid w:val="00846CAB"/>
    <w:rsid w:val="00850110"/>
    <w:rsid w:val="00850874"/>
    <w:rsid w:val="00851DFB"/>
    <w:rsid w:val="0085296D"/>
    <w:rsid w:val="00852DCA"/>
    <w:rsid w:val="008531A0"/>
    <w:rsid w:val="00853979"/>
    <w:rsid w:val="0085486B"/>
    <w:rsid w:val="00854F67"/>
    <w:rsid w:val="008552B4"/>
    <w:rsid w:val="008554EE"/>
    <w:rsid w:val="00855E28"/>
    <w:rsid w:val="00855E69"/>
    <w:rsid w:val="0085603B"/>
    <w:rsid w:val="008560AC"/>
    <w:rsid w:val="00856B58"/>
    <w:rsid w:val="00857E46"/>
    <w:rsid w:val="00860164"/>
    <w:rsid w:val="008605CB"/>
    <w:rsid w:val="00861764"/>
    <w:rsid w:val="00861801"/>
    <w:rsid w:val="0086202F"/>
    <w:rsid w:val="00862CD4"/>
    <w:rsid w:val="00863410"/>
    <w:rsid w:val="00864636"/>
    <w:rsid w:val="00865D33"/>
    <w:rsid w:val="00867844"/>
    <w:rsid w:val="00867974"/>
    <w:rsid w:val="00867B5B"/>
    <w:rsid w:val="00870298"/>
    <w:rsid w:val="00870693"/>
    <w:rsid w:val="00870A39"/>
    <w:rsid w:val="00870B52"/>
    <w:rsid w:val="008712B0"/>
    <w:rsid w:val="008716E2"/>
    <w:rsid w:val="00871B6A"/>
    <w:rsid w:val="00872127"/>
    <w:rsid w:val="008730FF"/>
    <w:rsid w:val="00873100"/>
    <w:rsid w:val="00873252"/>
    <w:rsid w:val="008733F5"/>
    <w:rsid w:val="00874551"/>
    <w:rsid w:val="00874F36"/>
    <w:rsid w:val="00875B23"/>
    <w:rsid w:val="0087676B"/>
    <w:rsid w:val="00876BB7"/>
    <w:rsid w:val="00877FDB"/>
    <w:rsid w:val="00880325"/>
    <w:rsid w:val="0088050B"/>
    <w:rsid w:val="008808E3"/>
    <w:rsid w:val="008815AD"/>
    <w:rsid w:val="008817CE"/>
    <w:rsid w:val="00884603"/>
    <w:rsid w:val="00884B2F"/>
    <w:rsid w:val="00885928"/>
    <w:rsid w:val="00886422"/>
    <w:rsid w:val="00886AAA"/>
    <w:rsid w:val="00886DF7"/>
    <w:rsid w:val="00887AED"/>
    <w:rsid w:val="00887C6F"/>
    <w:rsid w:val="008905C2"/>
    <w:rsid w:val="00890A3B"/>
    <w:rsid w:val="00890E54"/>
    <w:rsid w:val="00894621"/>
    <w:rsid w:val="00894622"/>
    <w:rsid w:val="00894A7E"/>
    <w:rsid w:val="00895E48"/>
    <w:rsid w:val="008964F6"/>
    <w:rsid w:val="00896BF8"/>
    <w:rsid w:val="0089750E"/>
    <w:rsid w:val="008A0153"/>
    <w:rsid w:val="008A04B7"/>
    <w:rsid w:val="008A0E56"/>
    <w:rsid w:val="008A2CED"/>
    <w:rsid w:val="008A330C"/>
    <w:rsid w:val="008A361C"/>
    <w:rsid w:val="008A4B64"/>
    <w:rsid w:val="008A590C"/>
    <w:rsid w:val="008A62E0"/>
    <w:rsid w:val="008A70C6"/>
    <w:rsid w:val="008A7125"/>
    <w:rsid w:val="008A7679"/>
    <w:rsid w:val="008A7808"/>
    <w:rsid w:val="008B0046"/>
    <w:rsid w:val="008B02E4"/>
    <w:rsid w:val="008B0F7B"/>
    <w:rsid w:val="008B1E8B"/>
    <w:rsid w:val="008B301E"/>
    <w:rsid w:val="008B33E1"/>
    <w:rsid w:val="008B33E7"/>
    <w:rsid w:val="008B3E54"/>
    <w:rsid w:val="008B41B2"/>
    <w:rsid w:val="008B4374"/>
    <w:rsid w:val="008B484E"/>
    <w:rsid w:val="008B4CC3"/>
    <w:rsid w:val="008B5AB3"/>
    <w:rsid w:val="008B6745"/>
    <w:rsid w:val="008B6C65"/>
    <w:rsid w:val="008B70F8"/>
    <w:rsid w:val="008B7B97"/>
    <w:rsid w:val="008C02DA"/>
    <w:rsid w:val="008C02E3"/>
    <w:rsid w:val="008C1030"/>
    <w:rsid w:val="008C107E"/>
    <w:rsid w:val="008C32CE"/>
    <w:rsid w:val="008C3380"/>
    <w:rsid w:val="008C3B45"/>
    <w:rsid w:val="008C4174"/>
    <w:rsid w:val="008C459C"/>
    <w:rsid w:val="008C49D7"/>
    <w:rsid w:val="008C4E57"/>
    <w:rsid w:val="008C5122"/>
    <w:rsid w:val="008C5FDA"/>
    <w:rsid w:val="008C721A"/>
    <w:rsid w:val="008C75BF"/>
    <w:rsid w:val="008C7A54"/>
    <w:rsid w:val="008C7BE8"/>
    <w:rsid w:val="008C7BF9"/>
    <w:rsid w:val="008D01A0"/>
    <w:rsid w:val="008D1019"/>
    <w:rsid w:val="008D193F"/>
    <w:rsid w:val="008D1D69"/>
    <w:rsid w:val="008D24A5"/>
    <w:rsid w:val="008D2563"/>
    <w:rsid w:val="008D2C04"/>
    <w:rsid w:val="008D308E"/>
    <w:rsid w:val="008D38A2"/>
    <w:rsid w:val="008D4B32"/>
    <w:rsid w:val="008D6356"/>
    <w:rsid w:val="008D6677"/>
    <w:rsid w:val="008D66DF"/>
    <w:rsid w:val="008D78AD"/>
    <w:rsid w:val="008E0663"/>
    <w:rsid w:val="008E1AF8"/>
    <w:rsid w:val="008E1EA5"/>
    <w:rsid w:val="008E2145"/>
    <w:rsid w:val="008E2237"/>
    <w:rsid w:val="008E2D63"/>
    <w:rsid w:val="008E3110"/>
    <w:rsid w:val="008E353B"/>
    <w:rsid w:val="008E4108"/>
    <w:rsid w:val="008E4345"/>
    <w:rsid w:val="008E4BDD"/>
    <w:rsid w:val="008E4E9B"/>
    <w:rsid w:val="008E4EE1"/>
    <w:rsid w:val="008E58E9"/>
    <w:rsid w:val="008E619C"/>
    <w:rsid w:val="008E6D58"/>
    <w:rsid w:val="008E6FF8"/>
    <w:rsid w:val="008E716D"/>
    <w:rsid w:val="008E79BC"/>
    <w:rsid w:val="008F0262"/>
    <w:rsid w:val="008F0FD5"/>
    <w:rsid w:val="008F1775"/>
    <w:rsid w:val="008F264F"/>
    <w:rsid w:val="008F3517"/>
    <w:rsid w:val="008F3A3F"/>
    <w:rsid w:val="008F40DD"/>
    <w:rsid w:val="008F427E"/>
    <w:rsid w:val="008F460C"/>
    <w:rsid w:val="008F51F3"/>
    <w:rsid w:val="008F5D4A"/>
    <w:rsid w:val="008F6072"/>
    <w:rsid w:val="008F63D6"/>
    <w:rsid w:val="008F647D"/>
    <w:rsid w:val="008F6CAE"/>
    <w:rsid w:val="008F741C"/>
    <w:rsid w:val="008F75E8"/>
    <w:rsid w:val="009002A5"/>
    <w:rsid w:val="009006CA"/>
    <w:rsid w:val="00902007"/>
    <w:rsid w:val="0090207B"/>
    <w:rsid w:val="00902386"/>
    <w:rsid w:val="009028C3"/>
    <w:rsid w:val="00902AD5"/>
    <w:rsid w:val="00902F31"/>
    <w:rsid w:val="009030AD"/>
    <w:rsid w:val="0090321E"/>
    <w:rsid w:val="0090403B"/>
    <w:rsid w:val="009040FD"/>
    <w:rsid w:val="00904297"/>
    <w:rsid w:val="0090475B"/>
    <w:rsid w:val="00904E5F"/>
    <w:rsid w:val="0090536C"/>
    <w:rsid w:val="00905944"/>
    <w:rsid w:val="009060E3"/>
    <w:rsid w:val="00906917"/>
    <w:rsid w:val="00907BAC"/>
    <w:rsid w:val="00910CD2"/>
    <w:rsid w:val="00911993"/>
    <w:rsid w:val="00911C15"/>
    <w:rsid w:val="009125A3"/>
    <w:rsid w:val="0091281C"/>
    <w:rsid w:val="009132BE"/>
    <w:rsid w:val="00913724"/>
    <w:rsid w:val="00913783"/>
    <w:rsid w:val="0091468A"/>
    <w:rsid w:val="009163F1"/>
    <w:rsid w:val="00916F39"/>
    <w:rsid w:val="0091761C"/>
    <w:rsid w:val="009176EF"/>
    <w:rsid w:val="00917870"/>
    <w:rsid w:val="00917BB3"/>
    <w:rsid w:val="00920758"/>
    <w:rsid w:val="00921E99"/>
    <w:rsid w:val="00921F2B"/>
    <w:rsid w:val="00922DAC"/>
    <w:rsid w:val="009231DB"/>
    <w:rsid w:val="00924B2B"/>
    <w:rsid w:val="00925498"/>
    <w:rsid w:val="00925773"/>
    <w:rsid w:val="00926F86"/>
    <w:rsid w:val="009279A1"/>
    <w:rsid w:val="0093006B"/>
    <w:rsid w:val="00930331"/>
    <w:rsid w:val="00930D50"/>
    <w:rsid w:val="0093157F"/>
    <w:rsid w:val="00931785"/>
    <w:rsid w:val="00933376"/>
    <w:rsid w:val="00933CE3"/>
    <w:rsid w:val="0093516D"/>
    <w:rsid w:val="0093570D"/>
    <w:rsid w:val="00936199"/>
    <w:rsid w:val="0093690F"/>
    <w:rsid w:val="00936EA5"/>
    <w:rsid w:val="009377C6"/>
    <w:rsid w:val="00940FA2"/>
    <w:rsid w:val="0094148F"/>
    <w:rsid w:val="00942877"/>
    <w:rsid w:val="00942F10"/>
    <w:rsid w:val="00943254"/>
    <w:rsid w:val="00945B86"/>
    <w:rsid w:val="00946967"/>
    <w:rsid w:val="00946A72"/>
    <w:rsid w:val="00946DEF"/>
    <w:rsid w:val="009500D9"/>
    <w:rsid w:val="00950DD8"/>
    <w:rsid w:val="009517B7"/>
    <w:rsid w:val="009518EF"/>
    <w:rsid w:val="009519BE"/>
    <w:rsid w:val="00952336"/>
    <w:rsid w:val="00952530"/>
    <w:rsid w:val="0095342D"/>
    <w:rsid w:val="00954534"/>
    <w:rsid w:val="0095470D"/>
    <w:rsid w:val="00956216"/>
    <w:rsid w:val="009567CF"/>
    <w:rsid w:val="009574E5"/>
    <w:rsid w:val="009575DC"/>
    <w:rsid w:val="00960768"/>
    <w:rsid w:val="00960793"/>
    <w:rsid w:val="00960DB5"/>
    <w:rsid w:val="00960F75"/>
    <w:rsid w:val="009618E2"/>
    <w:rsid w:val="00961AF5"/>
    <w:rsid w:val="00961DF1"/>
    <w:rsid w:val="00962265"/>
    <w:rsid w:val="00964761"/>
    <w:rsid w:val="00965026"/>
    <w:rsid w:val="009651D0"/>
    <w:rsid w:val="00965967"/>
    <w:rsid w:val="00965E38"/>
    <w:rsid w:val="00966658"/>
    <w:rsid w:val="0096675C"/>
    <w:rsid w:val="009672FD"/>
    <w:rsid w:val="00967581"/>
    <w:rsid w:val="0097203A"/>
    <w:rsid w:val="00972634"/>
    <w:rsid w:val="0097271F"/>
    <w:rsid w:val="00974713"/>
    <w:rsid w:val="00975100"/>
    <w:rsid w:val="009758F8"/>
    <w:rsid w:val="00976C99"/>
    <w:rsid w:val="0097771A"/>
    <w:rsid w:val="00980CEF"/>
    <w:rsid w:val="00981240"/>
    <w:rsid w:val="0098147A"/>
    <w:rsid w:val="009820AA"/>
    <w:rsid w:val="00982220"/>
    <w:rsid w:val="0098288F"/>
    <w:rsid w:val="00982B39"/>
    <w:rsid w:val="0098324B"/>
    <w:rsid w:val="00983920"/>
    <w:rsid w:val="00983C08"/>
    <w:rsid w:val="00984176"/>
    <w:rsid w:val="009846BC"/>
    <w:rsid w:val="00984AD6"/>
    <w:rsid w:val="00984CE7"/>
    <w:rsid w:val="00985ED7"/>
    <w:rsid w:val="00987054"/>
    <w:rsid w:val="00987CFC"/>
    <w:rsid w:val="00991EE9"/>
    <w:rsid w:val="00992249"/>
    <w:rsid w:val="009924F5"/>
    <w:rsid w:val="00992E8D"/>
    <w:rsid w:val="00993034"/>
    <w:rsid w:val="00993E2E"/>
    <w:rsid w:val="00994304"/>
    <w:rsid w:val="0099470A"/>
    <w:rsid w:val="00994C01"/>
    <w:rsid w:val="009957DA"/>
    <w:rsid w:val="00995858"/>
    <w:rsid w:val="00995CF1"/>
    <w:rsid w:val="00995EA4"/>
    <w:rsid w:val="00996812"/>
    <w:rsid w:val="00996EC0"/>
    <w:rsid w:val="00997E7A"/>
    <w:rsid w:val="009A02DC"/>
    <w:rsid w:val="009A0C64"/>
    <w:rsid w:val="009A12B4"/>
    <w:rsid w:val="009A1461"/>
    <w:rsid w:val="009A15E8"/>
    <w:rsid w:val="009A1B01"/>
    <w:rsid w:val="009A219E"/>
    <w:rsid w:val="009A309F"/>
    <w:rsid w:val="009A3284"/>
    <w:rsid w:val="009A4BBF"/>
    <w:rsid w:val="009A4D8B"/>
    <w:rsid w:val="009A4FF6"/>
    <w:rsid w:val="009A578D"/>
    <w:rsid w:val="009A5BE8"/>
    <w:rsid w:val="009A646F"/>
    <w:rsid w:val="009A73FF"/>
    <w:rsid w:val="009B0A2C"/>
    <w:rsid w:val="009B0B3A"/>
    <w:rsid w:val="009B1DAC"/>
    <w:rsid w:val="009B24D5"/>
    <w:rsid w:val="009B3146"/>
    <w:rsid w:val="009B3AA0"/>
    <w:rsid w:val="009B4426"/>
    <w:rsid w:val="009B4600"/>
    <w:rsid w:val="009B4B09"/>
    <w:rsid w:val="009B5D8C"/>
    <w:rsid w:val="009B64E0"/>
    <w:rsid w:val="009B66F4"/>
    <w:rsid w:val="009B6BEB"/>
    <w:rsid w:val="009B70D0"/>
    <w:rsid w:val="009C094C"/>
    <w:rsid w:val="009C174B"/>
    <w:rsid w:val="009C36F0"/>
    <w:rsid w:val="009C441B"/>
    <w:rsid w:val="009C47FB"/>
    <w:rsid w:val="009C4CC3"/>
    <w:rsid w:val="009C4D39"/>
    <w:rsid w:val="009C4EB5"/>
    <w:rsid w:val="009C5918"/>
    <w:rsid w:val="009C5CBB"/>
    <w:rsid w:val="009C6589"/>
    <w:rsid w:val="009C690B"/>
    <w:rsid w:val="009C7027"/>
    <w:rsid w:val="009D0131"/>
    <w:rsid w:val="009D02C2"/>
    <w:rsid w:val="009D076E"/>
    <w:rsid w:val="009D0BF7"/>
    <w:rsid w:val="009D1232"/>
    <w:rsid w:val="009D22D9"/>
    <w:rsid w:val="009D2418"/>
    <w:rsid w:val="009D316D"/>
    <w:rsid w:val="009D32B6"/>
    <w:rsid w:val="009D39E3"/>
    <w:rsid w:val="009D3CB5"/>
    <w:rsid w:val="009D3D0A"/>
    <w:rsid w:val="009D4125"/>
    <w:rsid w:val="009D43C4"/>
    <w:rsid w:val="009D4829"/>
    <w:rsid w:val="009D4AD3"/>
    <w:rsid w:val="009D587C"/>
    <w:rsid w:val="009D629E"/>
    <w:rsid w:val="009D6B58"/>
    <w:rsid w:val="009D7100"/>
    <w:rsid w:val="009D7358"/>
    <w:rsid w:val="009D768A"/>
    <w:rsid w:val="009D76A0"/>
    <w:rsid w:val="009E06EB"/>
    <w:rsid w:val="009E17C8"/>
    <w:rsid w:val="009E1F1D"/>
    <w:rsid w:val="009E37F7"/>
    <w:rsid w:val="009E4ED3"/>
    <w:rsid w:val="009E557D"/>
    <w:rsid w:val="009E564C"/>
    <w:rsid w:val="009E61C7"/>
    <w:rsid w:val="009E6275"/>
    <w:rsid w:val="009E665F"/>
    <w:rsid w:val="009E6BC1"/>
    <w:rsid w:val="009E6BD7"/>
    <w:rsid w:val="009E7665"/>
    <w:rsid w:val="009F00D0"/>
    <w:rsid w:val="009F05CD"/>
    <w:rsid w:val="009F1027"/>
    <w:rsid w:val="009F1DE3"/>
    <w:rsid w:val="009F3140"/>
    <w:rsid w:val="009F3F82"/>
    <w:rsid w:val="009F51D0"/>
    <w:rsid w:val="009F7D93"/>
    <w:rsid w:val="00A00C6D"/>
    <w:rsid w:val="00A00D75"/>
    <w:rsid w:val="00A01584"/>
    <w:rsid w:val="00A01843"/>
    <w:rsid w:val="00A0278D"/>
    <w:rsid w:val="00A0286F"/>
    <w:rsid w:val="00A02A44"/>
    <w:rsid w:val="00A0308B"/>
    <w:rsid w:val="00A03641"/>
    <w:rsid w:val="00A036B1"/>
    <w:rsid w:val="00A03CD0"/>
    <w:rsid w:val="00A03E3E"/>
    <w:rsid w:val="00A040FD"/>
    <w:rsid w:val="00A04AEB"/>
    <w:rsid w:val="00A0503A"/>
    <w:rsid w:val="00A0643A"/>
    <w:rsid w:val="00A06D91"/>
    <w:rsid w:val="00A07141"/>
    <w:rsid w:val="00A071E1"/>
    <w:rsid w:val="00A07373"/>
    <w:rsid w:val="00A07427"/>
    <w:rsid w:val="00A07884"/>
    <w:rsid w:val="00A10536"/>
    <w:rsid w:val="00A10DE1"/>
    <w:rsid w:val="00A1104A"/>
    <w:rsid w:val="00A1173B"/>
    <w:rsid w:val="00A1250F"/>
    <w:rsid w:val="00A12D33"/>
    <w:rsid w:val="00A12F5E"/>
    <w:rsid w:val="00A132D5"/>
    <w:rsid w:val="00A132FA"/>
    <w:rsid w:val="00A1362F"/>
    <w:rsid w:val="00A14315"/>
    <w:rsid w:val="00A148F7"/>
    <w:rsid w:val="00A14CEF"/>
    <w:rsid w:val="00A1536A"/>
    <w:rsid w:val="00A155F0"/>
    <w:rsid w:val="00A1660D"/>
    <w:rsid w:val="00A16692"/>
    <w:rsid w:val="00A1692E"/>
    <w:rsid w:val="00A1698E"/>
    <w:rsid w:val="00A17526"/>
    <w:rsid w:val="00A20242"/>
    <w:rsid w:val="00A2036E"/>
    <w:rsid w:val="00A20707"/>
    <w:rsid w:val="00A214AF"/>
    <w:rsid w:val="00A21665"/>
    <w:rsid w:val="00A21CF5"/>
    <w:rsid w:val="00A21DE5"/>
    <w:rsid w:val="00A2201A"/>
    <w:rsid w:val="00A22B39"/>
    <w:rsid w:val="00A22DC4"/>
    <w:rsid w:val="00A2345E"/>
    <w:rsid w:val="00A234F1"/>
    <w:rsid w:val="00A247B6"/>
    <w:rsid w:val="00A24A2C"/>
    <w:rsid w:val="00A24A6A"/>
    <w:rsid w:val="00A2502E"/>
    <w:rsid w:val="00A25292"/>
    <w:rsid w:val="00A2571B"/>
    <w:rsid w:val="00A270B7"/>
    <w:rsid w:val="00A276FA"/>
    <w:rsid w:val="00A27FD4"/>
    <w:rsid w:val="00A308F5"/>
    <w:rsid w:val="00A3159C"/>
    <w:rsid w:val="00A32297"/>
    <w:rsid w:val="00A32497"/>
    <w:rsid w:val="00A32EF7"/>
    <w:rsid w:val="00A33C10"/>
    <w:rsid w:val="00A34531"/>
    <w:rsid w:val="00A345CB"/>
    <w:rsid w:val="00A34639"/>
    <w:rsid w:val="00A35208"/>
    <w:rsid w:val="00A35698"/>
    <w:rsid w:val="00A378A8"/>
    <w:rsid w:val="00A4003C"/>
    <w:rsid w:val="00A40F89"/>
    <w:rsid w:val="00A416A3"/>
    <w:rsid w:val="00A44B99"/>
    <w:rsid w:val="00A4508B"/>
    <w:rsid w:val="00A453A9"/>
    <w:rsid w:val="00A45A82"/>
    <w:rsid w:val="00A45F69"/>
    <w:rsid w:val="00A46008"/>
    <w:rsid w:val="00A465E0"/>
    <w:rsid w:val="00A46D13"/>
    <w:rsid w:val="00A4720F"/>
    <w:rsid w:val="00A47B23"/>
    <w:rsid w:val="00A5039E"/>
    <w:rsid w:val="00A5061B"/>
    <w:rsid w:val="00A508D8"/>
    <w:rsid w:val="00A50D67"/>
    <w:rsid w:val="00A52794"/>
    <w:rsid w:val="00A52A98"/>
    <w:rsid w:val="00A52F9B"/>
    <w:rsid w:val="00A5508D"/>
    <w:rsid w:val="00A554CC"/>
    <w:rsid w:val="00A557B6"/>
    <w:rsid w:val="00A55B3B"/>
    <w:rsid w:val="00A55C60"/>
    <w:rsid w:val="00A5604F"/>
    <w:rsid w:val="00A5744B"/>
    <w:rsid w:val="00A57860"/>
    <w:rsid w:val="00A57B28"/>
    <w:rsid w:val="00A57D6E"/>
    <w:rsid w:val="00A604F2"/>
    <w:rsid w:val="00A606AF"/>
    <w:rsid w:val="00A61F9A"/>
    <w:rsid w:val="00A628DD"/>
    <w:rsid w:val="00A631EB"/>
    <w:rsid w:val="00A64465"/>
    <w:rsid w:val="00A654F0"/>
    <w:rsid w:val="00A65EAD"/>
    <w:rsid w:val="00A66556"/>
    <w:rsid w:val="00A66F04"/>
    <w:rsid w:val="00A66F0C"/>
    <w:rsid w:val="00A67371"/>
    <w:rsid w:val="00A67F04"/>
    <w:rsid w:val="00A705E3"/>
    <w:rsid w:val="00A70B72"/>
    <w:rsid w:val="00A71FE9"/>
    <w:rsid w:val="00A72343"/>
    <w:rsid w:val="00A74D03"/>
    <w:rsid w:val="00A757A7"/>
    <w:rsid w:val="00A75F75"/>
    <w:rsid w:val="00A76426"/>
    <w:rsid w:val="00A76AD7"/>
    <w:rsid w:val="00A77CF8"/>
    <w:rsid w:val="00A804EF"/>
    <w:rsid w:val="00A81CE8"/>
    <w:rsid w:val="00A824FF"/>
    <w:rsid w:val="00A825AF"/>
    <w:rsid w:val="00A825B6"/>
    <w:rsid w:val="00A82A52"/>
    <w:rsid w:val="00A82A66"/>
    <w:rsid w:val="00A8354F"/>
    <w:rsid w:val="00A8445F"/>
    <w:rsid w:val="00A84C5B"/>
    <w:rsid w:val="00A84CF2"/>
    <w:rsid w:val="00A86E8B"/>
    <w:rsid w:val="00A870B9"/>
    <w:rsid w:val="00A87485"/>
    <w:rsid w:val="00A8797B"/>
    <w:rsid w:val="00A87DB8"/>
    <w:rsid w:val="00A87FF5"/>
    <w:rsid w:val="00A90E8E"/>
    <w:rsid w:val="00A9104E"/>
    <w:rsid w:val="00A912E8"/>
    <w:rsid w:val="00A91DEE"/>
    <w:rsid w:val="00A91E33"/>
    <w:rsid w:val="00A91EF7"/>
    <w:rsid w:val="00A91FF6"/>
    <w:rsid w:val="00A92DAC"/>
    <w:rsid w:val="00A930F9"/>
    <w:rsid w:val="00A936D0"/>
    <w:rsid w:val="00A93DC6"/>
    <w:rsid w:val="00A95F45"/>
    <w:rsid w:val="00A9604D"/>
    <w:rsid w:val="00A96520"/>
    <w:rsid w:val="00A96C0A"/>
    <w:rsid w:val="00A96D1F"/>
    <w:rsid w:val="00A971A9"/>
    <w:rsid w:val="00A97B88"/>
    <w:rsid w:val="00A97C24"/>
    <w:rsid w:val="00AA0DB9"/>
    <w:rsid w:val="00AA136F"/>
    <w:rsid w:val="00AA1915"/>
    <w:rsid w:val="00AA1A6A"/>
    <w:rsid w:val="00AA239C"/>
    <w:rsid w:val="00AA271F"/>
    <w:rsid w:val="00AA3234"/>
    <w:rsid w:val="00AA3CFF"/>
    <w:rsid w:val="00AA3FB1"/>
    <w:rsid w:val="00AA41D5"/>
    <w:rsid w:val="00AA42B8"/>
    <w:rsid w:val="00AA4703"/>
    <w:rsid w:val="00AA4E38"/>
    <w:rsid w:val="00AA507D"/>
    <w:rsid w:val="00AA5A51"/>
    <w:rsid w:val="00AA5CC0"/>
    <w:rsid w:val="00AA6BED"/>
    <w:rsid w:val="00AA6C0C"/>
    <w:rsid w:val="00AA6FF3"/>
    <w:rsid w:val="00AA741A"/>
    <w:rsid w:val="00AA7533"/>
    <w:rsid w:val="00AA7D98"/>
    <w:rsid w:val="00AA7FC2"/>
    <w:rsid w:val="00AB06A3"/>
    <w:rsid w:val="00AB0ED3"/>
    <w:rsid w:val="00AB1065"/>
    <w:rsid w:val="00AB1E2F"/>
    <w:rsid w:val="00AB2580"/>
    <w:rsid w:val="00AB42BF"/>
    <w:rsid w:val="00AB4A79"/>
    <w:rsid w:val="00AB6393"/>
    <w:rsid w:val="00AB6948"/>
    <w:rsid w:val="00AB75DC"/>
    <w:rsid w:val="00AB77CC"/>
    <w:rsid w:val="00AB78D5"/>
    <w:rsid w:val="00AC04B8"/>
    <w:rsid w:val="00AC09E3"/>
    <w:rsid w:val="00AC29A2"/>
    <w:rsid w:val="00AC3BE8"/>
    <w:rsid w:val="00AC469C"/>
    <w:rsid w:val="00AC490D"/>
    <w:rsid w:val="00AC505C"/>
    <w:rsid w:val="00AC5C95"/>
    <w:rsid w:val="00AC60A5"/>
    <w:rsid w:val="00AC64EB"/>
    <w:rsid w:val="00AC7CD0"/>
    <w:rsid w:val="00AC7ED2"/>
    <w:rsid w:val="00AC7FC2"/>
    <w:rsid w:val="00AD0245"/>
    <w:rsid w:val="00AD0681"/>
    <w:rsid w:val="00AD0D41"/>
    <w:rsid w:val="00AD0D66"/>
    <w:rsid w:val="00AD1419"/>
    <w:rsid w:val="00AD256A"/>
    <w:rsid w:val="00AD261D"/>
    <w:rsid w:val="00AD292A"/>
    <w:rsid w:val="00AD2C83"/>
    <w:rsid w:val="00AD3909"/>
    <w:rsid w:val="00AD3DF5"/>
    <w:rsid w:val="00AD54B3"/>
    <w:rsid w:val="00AD565F"/>
    <w:rsid w:val="00AD61C6"/>
    <w:rsid w:val="00AD7981"/>
    <w:rsid w:val="00AE0871"/>
    <w:rsid w:val="00AE09C5"/>
    <w:rsid w:val="00AE1618"/>
    <w:rsid w:val="00AE2F9D"/>
    <w:rsid w:val="00AE3DF5"/>
    <w:rsid w:val="00AE4A28"/>
    <w:rsid w:val="00AE4B51"/>
    <w:rsid w:val="00AE4E8E"/>
    <w:rsid w:val="00AE50B0"/>
    <w:rsid w:val="00AE5920"/>
    <w:rsid w:val="00AE5C5C"/>
    <w:rsid w:val="00AE6AFD"/>
    <w:rsid w:val="00AE70D1"/>
    <w:rsid w:val="00AE70F0"/>
    <w:rsid w:val="00AE79F6"/>
    <w:rsid w:val="00AE7F54"/>
    <w:rsid w:val="00AE7FF6"/>
    <w:rsid w:val="00AF0013"/>
    <w:rsid w:val="00AF0901"/>
    <w:rsid w:val="00AF0980"/>
    <w:rsid w:val="00AF0E1C"/>
    <w:rsid w:val="00AF115A"/>
    <w:rsid w:val="00AF2A0F"/>
    <w:rsid w:val="00AF39CA"/>
    <w:rsid w:val="00AF417C"/>
    <w:rsid w:val="00AF577B"/>
    <w:rsid w:val="00AF5A94"/>
    <w:rsid w:val="00AF5CBC"/>
    <w:rsid w:val="00AF64F5"/>
    <w:rsid w:val="00AF6782"/>
    <w:rsid w:val="00AF6D43"/>
    <w:rsid w:val="00AF789A"/>
    <w:rsid w:val="00B00014"/>
    <w:rsid w:val="00B0004C"/>
    <w:rsid w:val="00B0045B"/>
    <w:rsid w:val="00B01044"/>
    <w:rsid w:val="00B015DC"/>
    <w:rsid w:val="00B018AC"/>
    <w:rsid w:val="00B018B7"/>
    <w:rsid w:val="00B01C94"/>
    <w:rsid w:val="00B02612"/>
    <w:rsid w:val="00B02C1A"/>
    <w:rsid w:val="00B030C8"/>
    <w:rsid w:val="00B03442"/>
    <w:rsid w:val="00B03830"/>
    <w:rsid w:val="00B039C0"/>
    <w:rsid w:val="00B03DBC"/>
    <w:rsid w:val="00B047A5"/>
    <w:rsid w:val="00B04ED4"/>
    <w:rsid w:val="00B06691"/>
    <w:rsid w:val="00B076CA"/>
    <w:rsid w:val="00B10611"/>
    <w:rsid w:val="00B1166E"/>
    <w:rsid w:val="00B11A54"/>
    <w:rsid w:val="00B12076"/>
    <w:rsid w:val="00B134AC"/>
    <w:rsid w:val="00B13615"/>
    <w:rsid w:val="00B13648"/>
    <w:rsid w:val="00B13804"/>
    <w:rsid w:val="00B139B3"/>
    <w:rsid w:val="00B13D13"/>
    <w:rsid w:val="00B15578"/>
    <w:rsid w:val="00B15B24"/>
    <w:rsid w:val="00B15C4D"/>
    <w:rsid w:val="00B16374"/>
    <w:rsid w:val="00B16BC7"/>
    <w:rsid w:val="00B16F2F"/>
    <w:rsid w:val="00B2020D"/>
    <w:rsid w:val="00B2103D"/>
    <w:rsid w:val="00B214AD"/>
    <w:rsid w:val="00B21BA9"/>
    <w:rsid w:val="00B21D59"/>
    <w:rsid w:val="00B22F87"/>
    <w:rsid w:val="00B23565"/>
    <w:rsid w:val="00B2386C"/>
    <w:rsid w:val="00B25A7C"/>
    <w:rsid w:val="00B25FC1"/>
    <w:rsid w:val="00B2674E"/>
    <w:rsid w:val="00B27D5B"/>
    <w:rsid w:val="00B27F84"/>
    <w:rsid w:val="00B30B68"/>
    <w:rsid w:val="00B3133D"/>
    <w:rsid w:val="00B314FE"/>
    <w:rsid w:val="00B318C2"/>
    <w:rsid w:val="00B31B11"/>
    <w:rsid w:val="00B31B15"/>
    <w:rsid w:val="00B32085"/>
    <w:rsid w:val="00B32117"/>
    <w:rsid w:val="00B32712"/>
    <w:rsid w:val="00B32B5F"/>
    <w:rsid w:val="00B33FA9"/>
    <w:rsid w:val="00B3407F"/>
    <w:rsid w:val="00B34667"/>
    <w:rsid w:val="00B34D01"/>
    <w:rsid w:val="00B35F5F"/>
    <w:rsid w:val="00B3659D"/>
    <w:rsid w:val="00B36780"/>
    <w:rsid w:val="00B37374"/>
    <w:rsid w:val="00B400CB"/>
    <w:rsid w:val="00B404DE"/>
    <w:rsid w:val="00B40987"/>
    <w:rsid w:val="00B40CA4"/>
    <w:rsid w:val="00B40ECE"/>
    <w:rsid w:val="00B410D7"/>
    <w:rsid w:val="00B4246B"/>
    <w:rsid w:val="00B42CA5"/>
    <w:rsid w:val="00B4327D"/>
    <w:rsid w:val="00B436D0"/>
    <w:rsid w:val="00B44188"/>
    <w:rsid w:val="00B446A7"/>
    <w:rsid w:val="00B44C22"/>
    <w:rsid w:val="00B45314"/>
    <w:rsid w:val="00B461E8"/>
    <w:rsid w:val="00B468A9"/>
    <w:rsid w:val="00B468C5"/>
    <w:rsid w:val="00B47BE1"/>
    <w:rsid w:val="00B47E21"/>
    <w:rsid w:val="00B50FF3"/>
    <w:rsid w:val="00B5121D"/>
    <w:rsid w:val="00B51857"/>
    <w:rsid w:val="00B51ACA"/>
    <w:rsid w:val="00B52082"/>
    <w:rsid w:val="00B52CE9"/>
    <w:rsid w:val="00B52F26"/>
    <w:rsid w:val="00B53148"/>
    <w:rsid w:val="00B53A6A"/>
    <w:rsid w:val="00B53C81"/>
    <w:rsid w:val="00B553F9"/>
    <w:rsid w:val="00B5583B"/>
    <w:rsid w:val="00B55BF9"/>
    <w:rsid w:val="00B5602C"/>
    <w:rsid w:val="00B564F3"/>
    <w:rsid w:val="00B56C5E"/>
    <w:rsid w:val="00B57655"/>
    <w:rsid w:val="00B576E3"/>
    <w:rsid w:val="00B579A4"/>
    <w:rsid w:val="00B57B81"/>
    <w:rsid w:val="00B6163E"/>
    <w:rsid w:val="00B61835"/>
    <w:rsid w:val="00B6236A"/>
    <w:rsid w:val="00B62E83"/>
    <w:rsid w:val="00B63057"/>
    <w:rsid w:val="00B63D33"/>
    <w:rsid w:val="00B63DB1"/>
    <w:rsid w:val="00B64286"/>
    <w:rsid w:val="00B651B4"/>
    <w:rsid w:val="00B651D9"/>
    <w:rsid w:val="00B65AD6"/>
    <w:rsid w:val="00B65B89"/>
    <w:rsid w:val="00B65F30"/>
    <w:rsid w:val="00B67659"/>
    <w:rsid w:val="00B67A20"/>
    <w:rsid w:val="00B702D6"/>
    <w:rsid w:val="00B704E5"/>
    <w:rsid w:val="00B7079B"/>
    <w:rsid w:val="00B7114A"/>
    <w:rsid w:val="00B72205"/>
    <w:rsid w:val="00B726FE"/>
    <w:rsid w:val="00B72A4A"/>
    <w:rsid w:val="00B72B0E"/>
    <w:rsid w:val="00B731DC"/>
    <w:rsid w:val="00B7343F"/>
    <w:rsid w:val="00B73CDA"/>
    <w:rsid w:val="00B73E36"/>
    <w:rsid w:val="00B746EF"/>
    <w:rsid w:val="00B75262"/>
    <w:rsid w:val="00B75F47"/>
    <w:rsid w:val="00B7634C"/>
    <w:rsid w:val="00B769D9"/>
    <w:rsid w:val="00B77641"/>
    <w:rsid w:val="00B7764A"/>
    <w:rsid w:val="00B77A35"/>
    <w:rsid w:val="00B805E5"/>
    <w:rsid w:val="00B80A74"/>
    <w:rsid w:val="00B8111F"/>
    <w:rsid w:val="00B815B4"/>
    <w:rsid w:val="00B826A1"/>
    <w:rsid w:val="00B840BA"/>
    <w:rsid w:val="00B84881"/>
    <w:rsid w:val="00B84C62"/>
    <w:rsid w:val="00B85A73"/>
    <w:rsid w:val="00B86101"/>
    <w:rsid w:val="00B867A4"/>
    <w:rsid w:val="00B86E8F"/>
    <w:rsid w:val="00B879E4"/>
    <w:rsid w:val="00B87B0B"/>
    <w:rsid w:val="00B87D48"/>
    <w:rsid w:val="00B87EC2"/>
    <w:rsid w:val="00B9025A"/>
    <w:rsid w:val="00B9078E"/>
    <w:rsid w:val="00B90FC4"/>
    <w:rsid w:val="00B9261D"/>
    <w:rsid w:val="00B93C76"/>
    <w:rsid w:val="00B93D00"/>
    <w:rsid w:val="00B951E1"/>
    <w:rsid w:val="00B95994"/>
    <w:rsid w:val="00B9661B"/>
    <w:rsid w:val="00B968E0"/>
    <w:rsid w:val="00B971AF"/>
    <w:rsid w:val="00B97452"/>
    <w:rsid w:val="00B975D0"/>
    <w:rsid w:val="00BA0698"/>
    <w:rsid w:val="00BA0F68"/>
    <w:rsid w:val="00BA1E15"/>
    <w:rsid w:val="00BA2815"/>
    <w:rsid w:val="00BA2B60"/>
    <w:rsid w:val="00BA39C9"/>
    <w:rsid w:val="00BA41C7"/>
    <w:rsid w:val="00BA46F3"/>
    <w:rsid w:val="00BA5D82"/>
    <w:rsid w:val="00BA5ED8"/>
    <w:rsid w:val="00BA65E1"/>
    <w:rsid w:val="00BA67FA"/>
    <w:rsid w:val="00BA6808"/>
    <w:rsid w:val="00BA6F83"/>
    <w:rsid w:val="00BA740B"/>
    <w:rsid w:val="00BA7F68"/>
    <w:rsid w:val="00BB00E8"/>
    <w:rsid w:val="00BB08BC"/>
    <w:rsid w:val="00BB0910"/>
    <w:rsid w:val="00BB0DFA"/>
    <w:rsid w:val="00BB1624"/>
    <w:rsid w:val="00BB1DB0"/>
    <w:rsid w:val="00BB2486"/>
    <w:rsid w:val="00BB283E"/>
    <w:rsid w:val="00BB2C6F"/>
    <w:rsid w:val="00BB3FD5"/>
    <w:rsid w:val="00BB4121"/>
    <w:rsid w:val="00BB48C7"/>
    <w:rsid w:val="00BB52D2"/>
    <w:rsid w:val="00BB541F"/>
    <w:rsid w:val="00BB55D2"/>
    <w:rsid w:val="00BB57D6"/>
    <w:rsid w:val="00BB5997"/>
    <w:rsid w:val="00BB6EDF"/>
    <w:rsid w:val="00BB7C0A"/>
    <w:rsid w:val="00BB7F16"/>
    <w:rsid w:val="00BC0CFD"/>
    <w:rsid w:val="00BC18E0"/>
    <w:rsid w:val="00BC2843"/>
    <w:rsid w:val="00BC2D22"/>
    <w:rsid w:val="00BC3DDC"/>
    <w:rsid w:val="00BC472E"/>
    <w:rsid w:val="00BC4E30"/>
    <w:rsid w:val="00BC52A8"/>
    <w:rsid w:val="00BC5947"/>
    <w:rsid w:val="00BC6996"/>
    <w:rsid w:val="00BC71C9"/>
    <w:rsid w:val="00BC77AF"/>
    <w:rsid w:val="00BD13D4"/>
    <w:rsid w:val="00BD225F"/>
    <w:rsid w:val="00BD2369"/>
    <w:rsid w:val="00BD2B77"/>
    <w:rsid w:val="00BD2C89"/>
    <w:rsid w:val="00BD2E27"/>
    <w:rsid w:val="00BD310C"/>
    <w:rsid w:val="00BD42B6"/>
    <w:rsid w:val="00BD5723"/>
    <w:rsid w:val="00BD5E87"/>
    <w:rsid w:val="00BD6394"/>
    <w:rsid w:val="00BD67DA"/>
    <w:rsid w:val="00BD76A4"/>
    <w:rsid w:val="00BE1414"/>
    <w:rsid w:val="00BE1565"/>
    <w:rsid w:val="00BE179D"/>
    <w:rsid w:val="00BE21F0"/>
    <w:rsid w:val="00BE2741"/>
    <w:rsid w:val="00BE328A"/>
    <w:rsid w:val="00BE3902"/>
    <w:rsid w:val="00BE4D17"/>
    <w:rsid w:val="00BE52D6"/>
    <w:rsid w:val="00BE5D7B"/>
    <w:rsid w:val="00BE744B"/>
    <w:rsid w:val="00BF084B"/>
    <w:rsid w:val="00BF106C"/>
    <w:rsid w:val="00BF12F5"/>
    <w:rsid w:val="00BF173C"/>
    <w:rsid w:val="00BF1E45"/>
    <w:rsid w:val="00BF1E53"/>
    <w:rsid w:val="00BF2B85"/>
    <w:rsid w:val="00BF2BFB"/>
    <w:rsid w:val="00BF2D61"/>
    <w:rsid w:val="00BF3F46"/>
    <w:rsid w:val="00BF405E"/>
    <w:rsid w:val="00BF48EE"/>
    <w:rsid w:val="00BF4AFE"/>
    <w:rsid w:val="00BF4DAC"/>
    <w:rsid w:val="00BF51BC"/>
    <w:rsid w:val="00BF5320"/>
    <w:rsid w:val="00BF5838"/>
    <w:rsid w:val="00BF5857"/>
    <w:rsid w:val="00BF5A24"/>
    <w:rsid w:val="00BF5EB6"/>
    <w:rsid w:val="00BF6F15"/>
    <w:rsid w:val="00BF7445"/>
    <w:rsid w:val="00C00153"/>
    <w:rsid w:val="00C00B65"/>
    <w:rsid w:val="00C0142A"/>
    <w:rsid w:val="00C01AE8"/>
    <w:rsid w:val="00C02CEE"/>
    <w:rsid w:val="00C04205"/>
    <w:rsid w:val="00C04970"/>
    <w:rsid w:val="00C05F04"/>
    <w:rsid w:val="00C0741E"/>
    <w:rsid w:val="00C07D63"/>
    <w:rsid w:val="00C07FB1"/>
    <w:rsid w:val="00C10480"/>
    <w:rsid w:val="00C107C3"/>
    <w:rsid w:val="00C1160E"/>
    <w:rsid w:val="00C116EE"/>
    <w:rsid w:val="00C117D0"/>
    <w:rsid w:val="00C11A22"/>
    <w:rsid w:val="00C11E0E"/>
    <w:rsid w:val="00C120A7"/>
    <w:rsid w:val="00C12257"/>
    <w:rsid w:val="00C12AA5"/>
    <w:rsid w:val="00C13194"/>
    <w:rsid w:val="00C1346F"/>
    <w:rsid w:val="00C136A8"/>
    <w:rsid w:val="00C136D5"/>
    <w:rsid w:val="00C140FC"/>
    <w:rsid w:val="00C14137"/>
    <w:rsid w:val="00C144A7"/>
    <w:rsid w:val="00C14575"/>
    <w:rsid w:val="00C151BB"/>
    <w:rsid w:val="00C154E5"/>
    <w:rsid w:val="00C1583F"/>
    <w:rsid w:val="00C166E0"/>
    <w:rsid w:val="00C16ADE"/>
    <w:rsid w:val="00C16FC8"/>
    <w:rsid w:val="00C174E3"/>
    <w:rsid w:val="00C20E2F"/>
    <w:rsid w:val="00C2264D"/>
    <w:rsid w:val="00C23B6C"/>
    <w:rsid w:val="00C2409A"/>
    <w:rsid w:val="00C24341"/>
    <w:rsid w:val="00C24481"/>
    <w:rsid w:val="00C25E11"/>
    <w:rsid w:val="00C272E8"/>
    <w:rsid w:val="00C2732E"/>
    <w:rsid w:val="00C27E99"/>
    <w:rsid w:val="00C2F4CE"/>
    <w:rsid w:val="00C300EB"/>
    <w:rsid w:val="00C30435"/>
    <w:rsid w:val="00C3047F"/>
    <w:rsid w:val="00C32CB7"/>
    <w:rsid w:val="00C32D41"/>
    <w:rsid w:val="00C333B0"/>
    <w:rsid w:val="00C33D2C"/>
    <w:rsid w:val="00C36BC0"/>
    <w:rsid w:val="00C36D73"/>
    <w:rsid w:val="00C3706B"/>
    <w:rsid w:val="00C37B69"/>
    <w:rsid w:val="00C37ECA"/>
    <w:rsid w:val="00C4128B"/>
    <w:rsid w:val="00C416EA"/>
    <w:rsid w:val="00C4314A"/>
    <w:rsid w:val="00C43A47"/>
    <w:rsid w:val="00C44A59"/>
    <w:rsid w:val="00C45B71"/>
    <w:rsid w:val="00C52708"/>
    <w:rsid w:val="00C52E3D"/>
    <w:rsid w:val="00C53D84"/>
    <w:rsid w:val="00C5407D"/>
    <w:rsid w:val="00C548B6"/>
    <w:rsid w:val="00C54929"/>
    <w:rsid w:val="00C54B1E"/>
    <w:rsid w:val="00C54E0F"/>
    <w:rsid w:val="00C55942"/>
    <w:rsid w:val="00C55C0C"/>
    <w:rsid w:val="00C56040"/>
    <w:rsid w:val="00C57513"/>
    <w:rsid w:val="00C57ED0"/>
    <w:rsid w:val="00C60496"/>
    <w:rsid w:val="00C6123D"/>
    <w:rsid w:val="00C61AD0"/>
    <w:rsid w:val="00C63BB5"/>
    <w:rsid w:val="00C63CA1"/>
    <w:rsid w:val="00C65135"/>
    <w:rsid w:val="00C6631D"/>
    <w:rsid w:val="00C6641A"/>
    <w:rsid w:val="00C6706A"/>
    <w:rsid w:val="00C67C47"/>
    <w:rsid w:val="00C70202"/>
    <w:rsid w:val="00C709CD"/>
    <w:rsid w:val="00C71622"/>
    <w:rsid w:val="00C71886"/>
    <w:rsid w:val="00C71E1E"/>
    <w:rsid w:val="00C72943"/>
    <w:rsid w:val="00C73E32"/>
    <w:rsid w:val="00C73F83"/>
    <w:rsid w:val="00C75B32"/>
    <w:rsid w:val="00C75FFF"/>
    <w:rsid w:val="00C76539"/>
    <w:rsid w:val="00C80D34"/>
    <w:rsid w:val="00C80DC5"/>
    <w:rsid w:val="00C8103E"/>
    <w:rsid w:val="00C815B1"/>
    <w:rsid w:val="00C816B2"/>
    <w:rsid w:val="00C81C55"/>
    <w:rsid w:val="00C81D40"/>
    <w:rsid w:val="00C82056"/>
    <w:rsid w:val="00C8254F"/>
    <w:rsid w:val="00C831C1"/>
    <w:rsid w:val="00C832A4"/>
    <w:rsid w:val="00C84732"/>
    <w:rsid w:val="00C8479C"/>
    <w:rsid w:val="00C8507E"/>
    <w:rsid w:val="00C85148"/>
    <w:rsid w:val="00C851E8"/>
    <w:rsid w:val="00C8544C"/>
    <w:rsid w:val="00C85E2B"/>
    <w:rsid w:val="00C87749"/>
    <w:rsid w:val="00C8794C"/>
    <w:rsid w:val="00C91C70"/>
    <w:rsid w:val="00C91FE2"/>
    <w:rsid w:val="00C92209"/>
    <w:rsid w:val="00C94857"/>
    <w:rsid w:val="00C9496C"/>
    <w:rsid w:val="00C949C4"/>
    <w:rsid w:val="00C962F5"/>
    <w:rsid w:val="00C968C0"/>
    <w:rsid w:val="00C96DD7"/>
    <w:rsid w:val="00C97313"/>
    <w:rsid w:val="00C97FA6"/>
    <w:rsid w:val="00CA0141"/>
    <w:rsid w:val="00CA0D77"/>
    <w:rsid w:val="00CA0E02"/>
    <w:rsid w:val="00CA0F7E"/>
    <w:rsid w:val="00CA1D7A"/>
    <w:rsid w:val="00CA22C3"/>
    <w:rsid w:val="00CA425C"/>
    <w:rsid w:val="00CA4570"/>
    <w:rsid w:val="00CA4720"/>
    <w:rsid w:val="00CA48EC"/>
    <w:rsid w:val="00CA5533"/>
    <w:rsid w:val="00CA5816"/>
    <w:rsid w:val="00CA5E25"/>
    <w:rsid w:val="00CA7F0F"/>
    <w:rsid w:val="00CB05B7"/>
    <w:rsid w:val="00CB06A2"/>
    <w:rsid w:val="00CB0973"/>
    <w:rsid w:val="00CB0E47"/>
    <w:rsid w:val="00CB1649"/>
    <w:rsid w:val="00CB217D"/>
    <w:rsid w:val="00CB27FB"/>
    <w:rsid w:val="00CB30B3"/>
    <w:rsid w:val="00CB51A0"/>
    <w:rsid w:val="00CB53DD"/>
    <w:rsid w:val="00CB5688"/>
    <w:rsid w:val="00CB6C8B"/>
    <w:rsid w:val="00CB6E25"/>
    <w:rsid w:val="00CB78D2"/>
    <w:rsid w:val="00CC0367"/>
    <w:rsid w:val="00CC2244"/>
    <w:rsid w:val="00CC2E9B"/>
    <w:rsid w:val="00CC3B21"/>
    <w:rsid w:val="00CC42F0"/>
    <w:rsid w:val="00CC4700"/>
    <w:rsid w:val="00CC4837"/>
    <w:rsid w:val="00CC496E"/>
    <w:rsid w:val="00CC5567"/>
    <w:rsid w:val="00CC62B7"/>
    <w:rsid w:val="00CC7113"/>
    <w:rsid w:val="00CC751A"/>
    <w:rsid w:val="00CC7D2D"/>
    <w:rsid w:val="00CC7D94"/>
    <w:rsid w:val="00CC7EA5"/>
    <w:rsid w:val="00CD10E3"/>
    <w:rsid w:val="00CD13A1"/>
    <w:rsid w:val="00CD1D97"/>
    <w:rsid w:val="00CD1E39"/>
    <w:rsid w:val="00CD21FD"/>
    <w:rsid w:val="00CD23A1"/>
    <w:rsid w:val="00CD30A6"/>
    <w:rsid w:val="00CD3918"/>
    <w:rsid w:val="00CD3FED"/>
    <w:rsid w:val="00CD41E5"/>
    <w:rsid w:val="00CD48BD"/>
    <w:rsid w:val="00CD5343"/>
    <w:rsid w:val="00CD582F"/>
    <w:rsid w:val="00CD5F29"/>
    <w:rsid w:val="00CD68FB"/>
    <w:rsid w:val="00CD6B92"/>
    <w:rsid w:val="00CD6CF1"/>
    <w:rsid w:val="00CD6EB5"/>
    <w:rsid w:val="00CD7FA0"/>
    <w:rsid w:val="00CE057B"/>
    <w:rsid w:val="00CE10CC"/>
    <w:rsid w:val="00CE1215"/>
    <w:rsid w:val="00CE1753"/>
    <w:rsid w:val="00CE3FEC"/>
    <w:rsid w:val="00CE4D06"/>
    <w:rsid w:val="00CE52E7"/>
    <w:rsid w:val="00CE5EC5"/>
    <w:rsid w:val="00CE7099"/>
    <w:rsid w:val="00CE775F"/>
    <w:rsid w:val="00CE7C58"/>
    <w:rsid w:val="00CE7FE3"/>
    <w:rsid w:val="00CF0057"/>
    <w:rsid w:val="00CF060D"/>
    <w:rsid w:val="00CF074D"/>
    <w:rsid w:val="00CF0A0D"/>
    <w:rsid w:val="00CF1AED"/>
    <w:rsid w:val="00CF22FA"/>
    <w:rsid w:val="00CF3412"/>
    <w:rsid w:val="00CF3D84"/>
    <w:rsid w:val="00CF3F94"/>
    <w:rsid w:val="00CF4352"/>
    <w:rsid w:val="00CF4AC8"/>
    <w:rsid w:val="00CF4E3F"/>
    <w:rsid w:val="00CF6386"/>
    <w:rsid w:val="00CF6B69"/>
    <w:rsid w:val="00CF713E"/>
    <w:rsid w:val="00D01697"/>
    <w:rsid w:val="00D0208A"/>
    <w:rsid w:val="00D0286F"/>
    <w:rsid w:val="00D032C9"/>
    <w:rsid w:val="00D03847"/>
    <w:rsid w:val="00D03981"/>
    <w:rsid w:val="00D03CAF"/>
    <w:rsid w:val="00D03DD4"/>
    <w:rsid w:val="00D04051"/>
    <w:rsid w:val="00D049F4"/>
    <w:rsid w:val="00D05DF5"/>
    <w:rsid w:val="00D064CE"/>
    <w:rsid w:val="00D066C5"/>
    <w:rsid w:val="00D068FE"/>
    <w:rsid w:val="00D07092"/>
    <w:rsid w:val="00D07867"/>
    <w:rsid w:val="00D07A91"/>
    <w:rsid w:val="00D102D9"/>
    <w:rsid w:val="00D107FA"/>
    <w:rsid w:val="00D11165"/>
    <w:rsid w:val="00D11232"/>
    <w:rsid w:val="00D11BB0"/>
    <w:rsid w:val="00D11BE4"/>
    <w:rsid w:val="00D11F0D"/>
    <w:rsid w:val="00D125F2"/>
    <w:rsid w:val="00D12DA2"/>
    <w:rsid w:val="00D13041"/>
    <w:rsid w:val="00D13B95"/>
    <w:rsid w:val="00D14425"/>
    <w:rsid w:val="00D14627"/>
    <w:rsid w:val="00D14CCB"/>
    <w:rsid w:val="00D14EE1"/>
    <w:rsid w:val="00D1506F"/>
    <w:rsid w:val="00D155C2"/>
    <w:rsid w:val="00D163B1"/>
    <w:rsid w:val="00D17B1D"/>
    <w:rsid w:val="00D20BC6"/>
    <w:rsid w:val="00D211D1"/>
    <w:rsid w:val="00D21334"/>
    <w:rsid w:val="00D2281C"/>
    <w:rsid w:val="00D24316"/>
    <w:rsid w:val="00D244C7"/>
    <w:rsid w:val="00D27E40"/>
    <w:rsid w:val="00D3077F"/>
    <w:rsid w:val="00D3111A"/>
    <w:rsid w:val="00D31434"/>
    <w:rsid w:val="00D31982"/>
    <w:rsid w:val="00D31DEF"/>
    <w:rsid w:val="00D320DE"/>
    <w:rsid w:val="00D32966"/>
    <w:rsid w:val="00D329C9"/>
    <w:rsid w:val="00D33B97"/>
    <w:rsid w:val="00D3400B"/>
    <w:rsid w:val="00D344F1"/>
    <w:rsid w:val="00D34A58"/>
    <w:rsid w:val="00D35040"/>
    <w:rsid w:val="00D3517C"/>
    <w:rsid w:val="00D35195"/>
    <w:rsid w:val="00D365B4"/>
    <w:rsid w:val="00D3674C"/>
    <w:rsid w:val="00D36789"/>
    <w:rsid w:val="00D36E3E"/>
    <w:rsid w:val="00D3721F"/>
    <w:rsid w:val="00D41499"/>
    <w:rsid w:val="00D4335F"/>
    <w:rsid w:val="00D44E91"/>
    <w:rsid w:val="00D46165"/>
    <w:rsid w:val="00D467F5"/>
    <w:rsid w:val="00D47D0B"/>
    <w:rsid w:val="00D505B4"/>
    <w:rsid w:val="00D50C39"/>
    <w:rsid w:val="00D52301"/>
    <w:rsid w:val="00D52737"/>
    <w:rsid w:val="00D52CD5"/>
    <w:rsid w:val="00D52F29"/>
    <w:rsid w:val="00D5332C"/>
    <w:rsid w:val="00D536B3"/>
    <w:rsid w:val="00D53BDF"/>
    <w:rsid w:val="00D53D74"/>
    <w:rsid w:val="00D54938"/>
    <w:rsid w:val="00D54C73"/>
    <w:rsid w:val="00D55727"/>
    <w:rsid w:val="00D559D2"/>
    <w:rsid w:val="00D55FE5"/>
    <w:rsid w:val="00D56096"/>
    <w:rsid w:val="00D56167"/>
    <w:rsid w:val="00D561AA"/>
    <w:rsid w:val="00D5626D"/>
    <w:rsid w:val="00D56EF3"/>
    <w:rsid w:val="00D56FD3"/>
    <w:rsid w:val="00D574C1"/>
    <w:rsid w:val="00D5776A"/>
    <w:rsid w:val="00D60664"/>
    <w:rsid w:val="00D60B4D"/>
    <w:rsid w:val="00D61902"/>
    <w:rsid w:val="00D62032"/>
    <w:rsid w:val="00D62190"/>
    <w:rsid w:val="00D62727"/>
    <w:rsid w:val="00D630D6"/>
    <w:rsid w:val="00D634CF"/>
    <w:rsid w:val="00D65A84"/>
    <w:rsid w:val="00D660DB"/>
    <w:rsid w:val="00D66B4D"/>
    <w:rsid w:val="00D70628"/>
    <w:rsid w:val="00D70868"/>
    <w:rsid w:val="00D70D64"/>
    <w:rsid w:val="00D7144C"/>
    <w:rsid w:val="00D71A9A"/>
    <w:rsid w:val="00D71BA5"/>
    <w:rsid w:val="00D71EBF"/>
    <w:rsid w:val="00D72C52"/>
    <w:rsid w:val="00D72E69"/>
    <w:rsid w:val="00D73296"/>
    <w:rsid w:val="00D7335E"/>
    <w:rsid w:val="00D73DE1"/>
    <w:rsid w:val="00D7400D"/>
    <w:rsid w:val="00D7443C"/>
    <w:rsid w:val="00D75290"/>
    <w:rsid w:val="00D75A81"/>
    <w:rsid w:val="00D76578"/>
    <w:rsid w:val="00D7692D"/>
    <w:rsid w:val="00D76A8A"/>
    <w:rsid w:val="00D7776B"/>
    <w:rsid w:val="00D77873"/>
    <w:rsid w:val="00D80E59"/>
    <w:rsid w:val="00D81141"/>
    <w:rsid w:val="00D8123C"/>
    <w:rsid w:val="00D8179E"/>
    <w:rsid w:val="00D81D41"/>
    <w:rsid w:val="00D8238C"/>
    <w:rsid w:val="00D82763"/>
    <w:rsid w:val="00D829E6"/>
    <w:rsid w:val="00D82F96"/>
    <w:rsid w:val="00D83B32"/>
    <w:rsid w:val="00D83DDF"/>
    <w:rsid w:val="00D847F9"/>
    <w:rsid w:val="00D85438"/>
    <w:rsid w:val="00D855DB"/>
    <w:rsid w:val="00D858E3"/>
    <w:rsid w:val="00D85EE1"/>
    <w:rsid w:val="00D868DE"/>
    <w:rsid w:val="00D86A6D"/>
    <w:rsid w:val="00D8713A"/>
    <w:rsid w:val="00D87A1E"/>
    <w:rsid w:val="00D90C35"/>
    <w:rsid w:val="00D911D4"/>
    <w:rsid w:val="00D91442"/>
    <w:rsid w:val="00D91498"/>
    <w:rsid w:val="00D914AF"/>
    <w:rsid w:val="00D923F8"/>
    <w:rsid w:val="00D92864"/>
    <w:rsid w:val="00D935C1"/>
    <w:rsid w:val="00D93CE1"/>
    <w:rsid w:val="00D947AE"/>
    <w:rsid w:val="00D94A0F"/>
    <w:rsid w:val="00D94D7A"/>
    <w:rsid w:val="00D94E31"/>
    <w:rsid w:val="00D95406"/>
    <w:rsid w:val="00D954A4"/>
    <w:rsid w:val="00D95D39"/>
    <w:rsid w:val="00D960A1"/>
    <w:rsid w:val="00D9622B"/>
    <w:rsid w:val="00D96BEF"/>
    <w:rsid w:val="00D96EAF"/>
    <w:rsid w:val="00D97609"/>
    <w:rsid w:val="00D97ED1"/>
    <w:rsid w:val="00DA0981"/>
    <w:rsid w:val="00DA14D2"/>
    <w:rsid w:val="00DA17A9"/>
    <w:rsid w:val="00DA1BC5"/>
    <w:rsid w:val="00DA1CE4"/>
    <w:rsid w:val="00DA2773"/>
    <w:rsid w:val="00DA3045"/>
    <w:rsid w:val="00DA38BA"/>
    <w:rsid w:val="00DA41BC"/>
    <w:rsid w:val="00DA44C1"/>
    <w:rsid w:val="00DA467B"/>
    <w:rsid w:val="00DA55A2"/>
    <w:rsid w:val="00DA595F"/>
    <w:rsid w:val="00DA625E"/>
    <w:rsid w:val="00DA65A4"/>
    <w:rsid w:val="00DA68B7"/>
    <w:rsid w:val="00DA6F1B"/>
    <w:rsid w:val="00DA7DD0"/>
    <w:rsid w:val="00DB01A1"/>
    <w:rsid w:val="00DB14F6"/>
    <w:rsid w:val="00DB1B1F"/>
    <w:rsid w:val="00DB1CC7"/>
    <w:rsid w:val="00DB33B6"/>
    <w:rsid w:val="00DB3ADA"/>
    <w:rsid w:val="00DB3D9B"/>
    <w:rsid w:val="00DB42D6"/>
    <w:rsid w:val="00DB42F7"/>
    <w:rsid w:val="00DB4922"/>
    <w:rsid w:val="00DB4F1F"/>
    <w:rsid w:val="00DB605D"/>
    <w:rsid w:val="00DB6112"/>
    <w:rsid w:val="00DB689E"/>
    <w:rsid w:val="00DB6F53"/>
    <w:rsid w:val="00DB703B"/>
    <w:rsid w:val="00DB70DC"/>
    <w:rsid w:val="00DB7338"/>
    <w:rsid w:val="00DC03A6"/>
    <w:rsid w:val="00DC0785"/>
    <w:rsid w:val="00DC0C84"/>
    <w:rsid w:val="00DC10B4"/>
    <w:rsid w:val="00DC17B4"/>
    <w:rsid w:val="00DC1832"/>
    <w:rsid w:val="00DC1AE4"/>
    <w:rsid w:val="00DC1C8F"/>
    <w:rsid w:val="00DC2B57"/>
    <w:rsid w:val="00DC3566"/>
    <w:rsid w:val="00DC3AA4"/>
    <w:rsid w:val="00DC4A48"/>
    <w:rsid w:val="00DC5BDC"/>
    <w:rsid w:val="00DC68BF"/>
    <w:rsid w:val="00DC6939"/>
    <w:rsid w:val="00DD0CFD"/>
    <w:rsid w:val="00DD0FA1"/>
    <w:rsid w:val="00DD24EC"/>
    <w:rsid w:val="00DD308B"/>
    <w:rsid w:val="00DD376E"/>
    <w:rsid w:val="00DD4E0F"/>
    <w:rsid w:val="00DD5913"/>
    <w:rsid w:val="00DD59EA"/>
    <w:rsid w:val="00DD5B80"/>
    <w:rsid w:val="00DD5E7E"/>
    <w:rsid w:val="00DD6194"/>
    <w:rsid w:val="00DD6620"/>
    <w:rsid w:val="00DD67B3"/>
    <w:rsid w:val="00DD7D77"/>
    <w:rsid w:val="00DE0799"/>
    <w:rsid w:val="00DE0FED"/>
    <w:rsid w:val="00DE132C"/>
    <w:rsid w:val="00DE1F4B"/>
    <w:rsid w:val="00DE1F4E"/>
    <w:rsid w:val="00DE23D6"/>
    <w:rsid w:val="00DE353E"/>
    <w:rsid w:val="00DE3EE3"/>
    <w:rsid w:val="00DE4128"/>
    <w:rsid w:val="00DE443F"/>
    <w:rsid w:val="00DE4461"/>
    <w:rsid w:val="00DE4A05"/>
    <w:rsid w:val="00DE4ABA"/>
    <w:rsid w:val="00DE4E4F"/>
    <w:rsid w:val="00DE5FE1"/>
    <w:rsid w:val="00DE7188"/>
    <w:rsid w:val="00DE75B3"/>
    <w:rsid w:val="00DE78D0"/>
    <w:rsid w:val="00DF0D71"/>
    <w:rsid w:val="00DF0EDE"/>
    <w:rsid w:val="00DF313C"/>
    <w:rsid w:val="00DF4C41"/>
    <w:rsid w:val="00DF553E"/>
    <w:rsid w:val="00DF7A74"/>
    <w:rsid w:val="00E00022"/>
    <w:rsid w:val="00E00024"/>
    <w:rsid w:val="00E0014A"/>
    <w:rsid w:val="00E00500"/>
    <w:rsid w:val="00E011C7"/>
    <w:rsid w:val="00E02857"/>
    <w:rsid w:val="00E02C7C"/>
    <w:rsid w:val="00E037A1"/>
    <w:rsid w:val="00E0391F"/>
    <w:rsid w:val="00E03C9B"/>
    <w:rsid w:val="00E04129"/>
    <w:rsid w:val="00E0427A"/>
    <w:rsid w:val="00E04688"/>
    <w:rsid w:val="00E04C9A"/>
    <w:rsid w:val="00E04D29"/>
    <w:rsid w:val="00E054C9"/>
    <w:rsid w:val="00E057CE"/>
    <w:rsid w:val="00E058A6"/>
    <w:rsid w:val="00E05BB6"/>
    <w:rsid w:val="00E0699F"/>
    <w:rsid w:val="00E06B47"/>
    <w:rsid w:val="00E06E5A"/>
    <w:rsid w:val="00E07497"/>
    <w:rsid w:val="00E07549"/>
    <w:rsid w:val="00E07B28"/>
    <w:rsid w:val="00E10751"/>
    <w:rsid w:val="00E10DAF"/>
    <w:rsid w:val="00E11470"/>
    <w:rsid w:val="00E11878"/>
    <w:rsid w:val="00E1248F"/>
    <w:rsid w:val="00E131C4"/>
    <w:rsid w:val="00E132F8"/>
    <w:rsid w:val="00E133E1"/>
    <w:rsid w:val="00E1353E"/>
    <w:rsid w:val="00E1455C"/>
    <w:rsid w:val="00E1461A"/>
    <w:rsid w:val="00E14B09"/>
    <w:rsid w:val="00E153B4"/>
    <w:rsid w:val="00E15584"/>
    <w:rsid w:val="00E156C2"/>
    <w:rsid w:val="00E1588A"/>
    <w:rsid w:val="00E1637D"/>
    <w:rsid w:val="00E16571"/>
    <w:rsid w:val="00E16607"/>
    <w:rsid w:val="00E17980"/>
    <w:rsid w:val="00E2018A"/>
    <w:rsid w:val="00E206F3"/>
    <w:rsid w:val="00E20B7A"/>
    <w:rsid w:val="00E21EAF"/>
    <w:rsid w:val="00E2205E"/>
    <w:rsid w:val="00E220C4"/>
    <w:rsid w:val="00E22292"/>
    <w:rsid w:val="00E22453"/>
    <w:rsid w:val="00E2384A"/>
    <w:rsid w:val="00E2387C"/>
    <w:rsid w:val="00E23AF2"/>
    <w:rsid w:val="00E23B14"/>
    <w:rsid w:val="00E24447"/>
    <w:rsid w:val="00E24597"/>
    <w:rsid w:val="00E24F59"/>
    <w:rsid w:val="00E25351"/>
    <w:rsid w:val="00E266F6"/>
    <w:rsid w:val="00E272A0"/>
    <w:rsid w:val="00E306A1"/>
    <w:rsid w:val="00E31265"/>
    <w:rsid w:val="00E31314"/>
    <w:rsid w:val="00E31849"/>
    <w:rsid w:val="00E327B6"/>
    <w:rsid w:val="00E34370"/>
    <w:rsid w:val="00E3444E"/>
    <w:rsid w:val="00E37B9C"/>
    <w:rsid w:val="00E37E0C"/>
    <w:rsid w:val="00E406F0"/>
    <w:rsid w:val="00E40AAD"/>
    <w:rsid w:val="00E42F53"/>
    <w:rsid w:val="00E4394C"/>
    <w:rsid w:val="00E43F7A"/>
    <w:rsid w:val="00E4411D"/>
    <w:rsid w:val="00E44581"/>
    <w:rsid w:val="00E44B42"/>
    <w:rsid w:val="00E45148"/>
    <w:rsid w:val="00E45417"/>
    <w:rsid w:val="00E4613F"/>
    <w:rsid w:val="00E46232"/>
    <w:rsid w:val="00E4699A"/>
    <w:rsid w:val="00E4756F"/>
    <w:rsid w:val="00E47BFA"/>
    <w:rsid w:val="00E47CC4"/>
    <w:rsid w:val="00E504A1"/>
    <w:rsid w:val="00E505CA"/>
    <w:rsid w:val="00E51A2B"/>
    <w:rsid w:val="00E53297"/>
    <w:rsid w:val="00E534C2"/>
    <w:rsid w:val="00E53643"/>
    <w:rsid w:val="00E541B6"/>
    <w:rsid w:val="00E56320"/>
    <w:rsid w:val="00E5647C"/>
    <w:rsid w:val="00E56DBE"/>
    <w:rsid w:val="00E56E73"/>
    <w:rsid w:val="00E57838"/>
    <w:rsid w:val="00E60035"/>
    <w:rsid w:val="00E604BD"/>
    <w:rsid w:val="00E6092C"/>
    <w:rsid w:val="00E60CCE"/>
    <w:rsid w:val="00E611BB"/>
    <w:rsid w:val="00E61946"/>
    <w:rsid w:val="00E6237B"/>
    <w:rsid w:val="00E623EF"/>
    <w:rsid w:val="00E636A7"/>
    <w:rsid w:val="00E63B25"/>
    <w:rsid w:val="00E63D67"/>
    <w:rsid w:val="00E63FDD"/>
    <w:rsid w:val="00E643D5"/>
    <w:rsid w:val="00E64962"/>
    <w:rsid w:val="00E64D99"/>
    <w:rsid w:val="00E650FF"/>
    <w:rsid w:val="00E657C0"/>
    <w:rsid w:val="00E6626F"/>
    <w:rsid w:val="00E6672A"/>
    <w:rsid w:val="00E66BCC"/>
    <w:rsid w:val="00E67E94"/>
    <w:rsid w:val="00E712F7"/>
    <w:rsid w:val="00E71F49"/>
    <w:rsid w:val="00E7262D"/>
    <w:rsid w:val="00E72AB7"/>
    <w:rsid w:val="00E74065"/>
    <w:rsid w:val="00E742A8"/>
    <w:rsid w:val="00E74989"/>
    <w:rsid w:val="00E75A7A"/>
    <w:rsid w:val="00E75BFE"/>
    <w:rsid w:val="00E75D06"/>
    <w:rsid w:val="00E75E07"/>
    <w:rsid w:val="00E76405"/>
    <w:rsid w:val="00E76813"/>
    <w:rsid w:val="00E77754"/>
    <w:rsid w:val="00E77E56"/>
    <w:rsid w:val="00E77FD7"/>
    <w:rsid w:val="00E81401"/>
    <w:rsid w:val="00E8140E"/>
    <w:rsid w:val="00E81925"/>
    <w:rsid w:val="00E830BA"/>
    <w:rsid w:val="00E83317"/>
    <w:rsid w:val="00E84960"/>
    <w:rsid w:val="00E85004"/>
    <w:rsid w:val="00E85B22"/>
    <w:rsid w:val="00E85D93"/>
    <w:rsid w:val="00E86017"/>
    <w:rsid w:val="00E866E4"/>
    <w:rsid w:val="00E86C01"/>
    <w:rsid w:val="00E871A4"/>
    <w:rsid w:val="00E87683"/>
    <w:rsid w:val="00E91056"/>
    <w:rsid w:val="00E91DB4"/>
    <w:rsid w:val="00E921FC"/>
    <w:rsid w:val="00E925F1"/>
    <w:rsid w:val="00E931B0"/>
    <w:rsid w:val="00E93495"/>
    <w:rsid w:val="00E93508"/>
    <w:rsid w:val="00E94414"/>
    <w:rsid w:val="00E96919"/>
    <w:rsid w:val="00E96DAB"/>
    <w:rsid w:val="00E974DB"/>
    <w:rsid w:val="00EA0E11"/>
    <w:rsid w:val="00EA0EC7"/>
    <w:rsid w:val="00EA14B0"/>
    <w:rsid w:val="00EA261B"/>
    <w:rsid w:val="00EA387E"/>
    <w:rsid w:val="00EA38D7"/>
    <w:rsid w:val="00EA4AA2"/>
    <w:rsid w:val="00EA4B5C"/>
    <w:rsid w:val="00EA5773"/>
    <w:rsid w:val="00EA6544"/>
    <w:rsid w:val="00EA6D55"/>
    <w:rsid w:val="00EA7B4F"/>
    <w:rsid w:val="00EB0739"/>
    <w:rsid w:val="00EB2064"/>
    <w:rsid w:val="00EB2FB6"/>
    <w:rsid w:val="00EB33E6"/>
    <w:rsid w:val="00EB3533"/>
    <w:rsid w:val="00EB4777"/>
    <w:rsid w:val="00EB6946"/>
    <w:rsid w:val="00EB733A"/>
    <w:rsid w:val="00EB7DBC"/>
    <w:rsid w:val="00EC003E"/>
    <w:rsid w:val="00EC10D7"/>
    <w:rsid w:val="00EC1269"/>
    <w:rsid w:val="00EC3732"/>
    <w:rsid w:val="00EC3A0F"/>
    <w:rsid w:val="00EC40D4"/>
    <w:rsid w:val="00EC4613"/>
    <w:rsid w:val="00EC4824"/>
    <w:rsid w:val="00EC4BB7"/>
    <w:rsid w:val="00EC5749"/>
    <w:rsid w:val="00EC58B7"/>
    <w:rsid w:val="00EC5DED"/>
    <w:rsid w:val="00EC63AC"/>
    <w:rsid w:val="00EC65E3"/>
    <w:rsid w:val="00EC66CF"/>
    <w:rsid w:val="00EC6EBE"/>
    <w:rsid w:val="00EC7489"/>
    <w:rsid w:val="00EC79A0"/>
    <w:rsid w:val="00ED0454"/>
    <w:rsid w:val="00ED160D"/>
    <w:rsid w:val="00ED1860"/>
    <w:rsid w:val="00ED2C6F"/>
    <w:rsid w:val="00ED2E58"/>
    <w:rsid w:val="00ED3762"/>
    <w:rsid w:val="00ED385E"/>
    <w:rsid w:val="00EE17B1"/>
    <w:rsid w:val="00EE1ACA"/>
    <w:rsid w:val="00EE1BCC"/>
    <w:rsid w:val="00EE2B12"/>
    <w:rsid w:val="00EE2EAC"/>
    <w:rsid w:val="00EE31C6"/>
    <w:rsid w:val="00EE38B1"/>
    <w:rsid w:val="00EE476D"/>
    <w:rsid w:val="00EE6B43"/>
    <w:rsid w:val="00EE6CC0"/>
    <w:rsid w:val="00EE7013"/>
    <w:rsid w:val="00EE76F2"/>
    <w:rsid w:val="00EE79B7"/>
    <w:rsid w:val="00EE7A5F"/>
    <w:rsid w:val="00EF0014"/>
    <w:rsid w:val="00EF0765"/>
    <w:rsid w:val="00EF131F"/>
    <w:rsid w:val="00EF1F2D"/>
    <w:rsid w:val="00EF1F7E"/>
    <w:rsid w:val="00EF2602"/>
    <w:rsid w:val="00EF2A0C"/>
    <w:rsid w:val="00EF3008"/>
    <w:rsid w:val="00EF3357"/>
    <w:rsid w:val="00EF3879"/>
    <w:rsid w:val="00EF4D34"/>
    <w:rsid w:val="00EF5CE5"/>
    <w:rsid w:val="00EF7F2C"/>
    <w:rsid w:val="00F0022A"/>
    <w:rsid w:val="00F0038D"/>
    <w:rsid w:val="00F00F8C"/>
    <w:rsid w:val="00F0146B"/>
    <w:rsid w:val="00F014BE"/>
    <w:rsid w:val="00F02D10"/>
    <w:rsid w:val="00F031E5"/>
    <w:rsid w:val="00F04097"/>
    <w:rsid w:val="00F046C8"/>
    <w:rsid w:val="00F04B65"/>
    <w:rsid w:val="00F05B77"/>
    <w:rsid w:val="00F05FC7"/>
    <w:rsid w:val="00F07016"/>
    <w:rsid w:val="00F07414"/>
    <w:rsid w:val="00F10975"/>
    <w:rsid w:val="00F11E43"/>
    <w:rsid w:val="00F128F9"/>
    <w:rsid w:val="00F1415F"/>
    <w:rsid w:val="00F14164"/>
    <w:rsid w:val="00F14199"/>
    <w:rsid w:val="00F1419E"/>
    <w:rsid w:val="00F141FD"/>
    <w:rsid w:val="00F148E8"/>
    <w:rsid w:val="00F14A90"/>
    <w:rsid w:val="00F14CEE"/>
    <w:rsid w:val="00F152FE"/>
    <w:rsid w:val="00F15662"/>
    <w:rsid w:val="00F15F66"/>
    <w:rsid w:val="00F16147"/>
    <w:rsid w:val="00F16B97"/>
    <w:rsid w:val="00F1701E"/>
    <w:rsid w:val="00F17BC3"/>
    <w:rsid w:val="00F207A5"/>
    <w:rsid w:val="00F20F1A"/>
    <w:rsid w:val="00F2122B"/>
    <w:rsid w:val="00F213BB"/>
    <w:rsid w:val="00F21E33"/>
    <w:rsid w:val="00F22181"/>
    <w:rsid w:val="00F22D60"/>
    <w:rsid w:val="00F235DA"/>
    <w:rsid w:val="00F24AF4"/>
    <w:rsid w:val="00F24EA4"/>
    <w:rsid w:val="00F2591B"/>
    <w:rsid w:val="00F25BEE"/>
    <w:rsid w:val="00F25C53"/>
    <w:rsid w:val="00F25D08"/>
    <w:rsid w:val="00F2743C"/>
    <w:rsid w:val="00F31332"/>
    <w:rsid w:val="00F31DA5"/>
    <w:rsid w:val="00F32A4B"/>
    <w:rsid w:val="00F32B9F"/>
    <w:rsid w:val="00F32C9C"/>
    <w:rsid w:val="00F34B00"/>
    <w:rsid w:val="00F35CEF"/>
    <w:rsid w:val="00F35EE4"/>
    <w:rsid w:val="00F360A0"/>
    <w:rsid w:val="00F36B25"/>
    <w:rsid w:val="00F37001"/>
    <w:rsid w:val="00F3723A"/>
    <w:rsid w:val="00F37F0A"/>
    <w:rsid w:val="00F411EF"/>
    <w:rsid w:val="00F412AB"/>
    <w:rsid w:val="00F417F2"/>
    <w:rsid w:val="00F41BB7"/>
    <w:rsid w:val="00F41EB5"/>
    <w:rsid w:val="00F427EE"/>
    <w:rsid w:val="00F428CF"/>
    <w:rsid w:val="00F4309B"/>
    <w:rsid w:val="00F4391F"/>
    <w:rsid w:val="00F45307"/>
    <w:rsid w:val="00F45E41"/>
    <w:rsid w:val="00F476C0"/>
    <w:rsid w:val="00F5009F"/>
    <w:rsid w:val="00F50246"/>
    <w:rsid w:val="00F502D6"/>
    <w:rsid w:val="00F505D9"/>
    <w:rsid w:val="00F51319"/>
    <w:rsid w:val="00F51CA7"/>
    <w:rsid w:val="00F52631"/>
    <w:rsid w:val="00F53397"/>
    <w:rsid w:val="00F53750"/>
    <w:rsid w:val="00F54402"/>
    <w:rsid w:val="00F545D7"/>
    <w:rsid w:val="00F54C9A"/>
    <w:rsid w:val="00F555FF"/>
    <w:rsid w:val="00F55869"/>
    <w:rsid w:val="00F55D45"/>
    <w:rsid w:val="00F55E56"/>
    <w:rsid w:val="00F561A6"/>
    <w:rsid w:val="00F56217"/>
    <w:rsid w:val="00F57123"/>
    <w:rsid w:val="00F57599"/>
    <w:rsid w:val="00F57E3E"/>
    <w:rsid w:val="00F600A1"/>
    <w:rsid w:val="00F605A1"/>
    <w:rsid w:val="00F60BB0"/>
    <w:rsid w:val="00F60BC6"/>
    <w:rsid w:val="00F611AF"/>
    <w:rsid w:val="00F614FF"/>
    <w:rsid w:val="00F61ECB"/>
    <w:rsid w:val="00F622FF"/>
    <w:rsid w:val="00F623E3"/>
    <w:rsid w:val="00F62820"/>
    <w:rsid w:val="00F62FCA"/>
    <w:rsid w:val="00F635F0"/>
    <w:rsid w:val="00F63838"/>
    <w:rsid w:val="00F6390A"/>
    <w:rsid w:val="00F647F2"/>
    <w:rsid w:val="00F6489D"/>
    <w:rsid w:val="00F64B80"/>
    <w:rsid w:val="00F64BAF"/>
    <w:rsid w:val="00F6509E"/>
    <w:rsid w:val="00F652F0"/>
    <w:rsid w:val="00F65D88"/>
    <w:rsid w:val="00F67DD7"/>
    <w:rsid w:val="00F67F0C"/>
    <w:rsid w:val="00F70003"/>
    <w:rsid w:val="00F70088"/>
    <w:rsid w:val="00F705FE"/>
    <w:rsid w:val="00F7073A"/>
    <w:rsid w:val="00F709F9"/>
    <w:rsid w:val="00F71245"/>
    <w:rsid w:val="00F71634"/>
    <w:rsid w:val="00F7177E"/>
    <w:rsid w:val="00F72325"/>
    <w:rsid w:val="00F7270D"/>
    <w:rsid w:val="00F72D2D"/>
    <w:rsid w:val="00F737B8"/>
    <w:rsid w:val="00F74624"/>
    <w:rsid w:val="00F74C2C"/>
    <w:rsid w:val="00F74EA9"/>
    <w:rsid w:val="00F757FF"/>
    <w:rsid w:val="00F75A8E"/>
    <w:rsid w:val="00F766A5"/>
    <w:rsid w:val="00F77624"/>
    <w:rsid w:val="00F77A50"/>
    <w:rsid w:val="00F800F4"/>
    <w:rsid w:val="00F80607"/>
    <w:rsid w:val="00F80C72"/>
    <w:rsid w:val="00F80D77"/>
    <w:rsid w:val="00F81C18"/>
    <w:rsid w:val="00F82089"/>
    <w:rsid w:val="00F82D62"/>
    <w:rsid w:val="00F82F09"/>
    <w:rsid w:val="00F833B0"/>
    <w:rsid w:val="00F8347A"/>
    <w:rsid w:val="00F83A17"/>
    <w:rsid w:val="00F8482E"/>
    <w:rsid w:val="00F84BF1"/>
    <w:rsid w:val="00F85B23"/>
    <w:rsid w:val="00F87CFA"/>
    <w:rsid w:val="00F87F9F"/>
    <w:rsid w:val="00F90F64"/>
    <w:rsid w:val="00F9132E"/>
    <w:rsid w:val="00F92DE4"/>
    <w:rsid w:val="00F931D9"/>
    <w:rsid w:val="00F93853"/>
    <w:rsid w:val="00F93F18"/>
    <w:rsid w:val="00F96120"/>
    <w:rsid w:val="00F9634C"/>
    <w:rsid w:val="00F9640B"/>
    <w:rsid w:val="00F96F9A"/>
    <w:rsid w:val="00F9718E"/>
    <w:rsid w:val="00F9799D"/>
    <w:rsid w:val="00F97ACE"/>
    <w:rsid w:val="00F97F04"/>
    <w:rsid w:val="00FA00CD"/>
    <w:rsid w:val="00FA10AA"/>
    <w:rsid w:val="00FA10CA"/>
    <w:rsid w:val="00FA121B"/>
    <w:rsid w:val="00FA1394"/>
    <w:rsid w:val="00FA242B"/>
    <w:rsid w:val="00FA24F5"/>
    <w:rsid w:val="00FA2E7E"/>
    <w:rsid w:val="00FA5FA9"/>
    <w:rsid w:val="00FA6A12"/>
    <w:rsid w:val="00FA6E8D"/>
    <w:rsid w:val="00FB04EE"/>
    <w:rsid w:val="00FB092A"/>
    <w:rsid w:val="00FB0D73"/>
    <w:rsid w:val="00FB1A9A"/>
    <w:rsid w:val="00FB1EE5"/>
    <w:rsid w:val="00FB243E"/>
    <w:rsid w:val="00FB4B86"/>
    <w:rsid w:val="00FB568D"/>
    <w:rsid w:val="00FB58AA"/>
    <w:rsid w:val="00FB6CCE"/>
    <w:rsid w:val="00FB7158"/>
    <w:rsid w:val="00FC0366"/>
    <w:rsid w:val="00FC0D92"/>
    <w:rsid w:val="00FC1C92"/>
    <w:rsid w:val="00FC203F"/>
    <w:rsid w:val="00FC34E4"/>
    <w:rsid w:val="00FC3D45"/>
    <w:rsid w:val="00FC453D"/>
    <w:rsid w:val="00FC4912"/>
    <w:rsid w:val="00FC4C5A"/>
    <w:rsid w:val="00FC6731"/>
    <w:rsid w:val="00FC7359"/>
    <w:rsid w:val="00FC7C85"/>
    <w:rsid w:val="00FD096C"/>
    <w:rsid w:val="00FD0B0A"/>
    <w:rsid w:val="00FD1952"/>
    <w:rsid w:val="00FD1997"/>
    <w:rsid w:val="00FD1B8C"/>
    <w:rsid w:val="00FD1E73"/>
    <w:rsid w:val="00FD237B"/>
    <w:rsid w:val="00FD23B3"/>
    <w:rsid w:val="00FD2C6B"/>
    <w:rsid w:val="00FD35C5"/>
    <w:rsid w:val="00FD3840"/>
    <w:rsid w:val="00FD43C8"/>
    <w:rsid w:val="00FD4681"/>
    <w:rsid w:val="00FD5B33"/>
    <w:rsid w:val="00FD5C7B"/>
    <w:rsid w:val="00FD688C"/>
    <w:rsid w:val="00FD721E"/>
    <w:rsid w:val="00FD7C58"/>
    <w:rsid w:val="00FD7CE4"/>
    <w:rsid w:val="00FE26D8"/>
    <w:rsid w:val="00FE2A4F"/>
    <w:rsid w:val="00FE2C0D"/>
    <w:rsid w:val="00FE39DA"/>
    <w:rsid w:val="00FE3D4B"/>
    <w:rsid w:val="00FE3E46"/>
    <w:rsid w:val="00FE3F12"/>
    <w:rsid w:val="00FE3FED"/>
    <w:rsid w:val="00FE515C"/>
    <w:rsid w:val="00FE524E"/>
    <w:rsid w:val="00FE5A30"/>
    <w:rsid w:val="00FE5C3E"/>
    <w:rsid w:val="00FE7593"/>
    <w:rsid w:val="00FE7BD3"/>
    <w:rsid w:val="00FF019A"/>
    <w:rsid w:val="00FF0432"/>
    <w:rsid w:val="00FF0BED"/>
    <w:rsid w:val="00FF11F1"/>
    <w:rsid w:val="00FF201B"/>
    <w:rsid w:val="00FF2885"/>
    <w:rsid w:val="00FF2931"/>
    <w:rsid w:val="00FF29D8"/>
    <w:rsid w:val="00FF2C75"/>
    <w:rsid w:val="00FF3235"/>
    <w:rsid w:val="00FF60E9"/>
    <w:rsid w:val="00FF7E88"/>
    <w:rsid w:val="010B36A6"/>
    <w:rsid w:val="0144DC73"/>
    <w:rsid w:val="01492B12"/>
    <w:rsid w:val="018D3935"/>
    <w:rsid w:val="01A57344"/>
    <w:rsid w:val="01A6ED77"/>
    <w:rsid w:val="01B79C69"/>
    <w:rsid w:val="025575BD"/>
    <w:rsid w:val="0389DD9F"/>
    <w:rsid w:val="03B7693D"/>
    <w:rsid w:val="03B9C301"/>
    <w:rsid w:val="03BED018"/>
    <w:rsid w:val="03EA3F61"/>
    <w:rsid w:val="049984E5"/>
    <w:rsid w:val="04CEBFBB"/>
    <w:rsid w:val="056FD3A7"/>
    <w:rsid w:val="05A553EA"/>
    <w:rsid w:val="0607EEEF"/>
    <w:rsid w:val="067DC055"/>
    <w:rsid w:val="06A95B8A"/>
    <w:rsid w:val="06DB5584"/>
    <w:rsid w:val="0769DD37"/>
    <w:rsid w:val="088EB88D"/>
    <w:rsid w:val="08B8C16C"/>
    <w:rsid w:val="08EE2F83"/>
    <w:rsid w:val="090C38A8"/>
    <w:rsid w:val="09107220"/>
    <w:rsid w:val="0963B342"/>
    <w:rsid w:val="0A0A66C9"/>
    <w:rsid w:val="0A6194EE"/>
    <w:rsid w:val="0AB9AB3E"/>
    <w:rsid w:val="0AE0D9AF"/>
    <w:rsid w:val="0B0B2B1B"/>
    <w:rsid w:val="0B29B04D"/>
    <w:rsid w:val="0B4CC8FB"/>
    <w:rsid w:val="0C4BC6F0"/>
    <w:rsid w:val="0C9D5CA0"/>
    <w:rsid w:val="0CC59276"/>
    <w:rsid w:val="0CDD3B90"/>
    <w:rsid w:val="0D0A0185"/>
    <w:rsid w:val="0D1EE192"/>
    <w:rsid w:val="0D6E62FD"/>
    <w:rsid w:val="0D96AF16"/>
    <w:rsid w:val="0DC1F5FF"/>
    <w:rsid w:val="0DC219E9"/>
    <w:rsid w:val="0DF42DCE"/>
    <w:rsid w:val="0DF52FE2"/>
    <w:rsid w:val="0E3F7DB1"/>
    <w:rsid w:val="0F1F7F72"/>
    <w:rsid w:val="0F4DFB5D"/>
    <w:rsid w:val="0FB0DE9F"/>
    <w:rsid w:val="10622B5D"/>
    <w:rsid w:val="1077B955"/>
    <w:rsid w:val="11372A0A"/>
    <w:rsid w:val="1199B9ED"/>
    <w:rsid w:val="125EA4C9"/>
    <w:rsid w:val="1281ABA3"/>
    <w:rsid w:val="131090B4"/>
    <w:rsid w:val="138F7B5E"/>
    <w:rsid w:val="146B59BE"/>
    <w:rsid w:val="14A4545C"/>
    <w:rsid w:val="14ADBE9D"/>
    <w:rsid w:val="14FCEE05"/>
    <w:rsid w:val="150FEEFE"/>
    <w:rsid w:val="15157DEF"/>
    <w:rsid w:val="15582E25"/>
    <w:rsid w:val="161B6262"/>
    <w:rsid w:val="166B8798"/>
    <w:rsid w:val="16A4C687"/>
    <w:rsid w:val="16BF97C6"/>
    <w:rsid w:val="17837076"/>
    <w:rsid w:val="1844B65B"/>
    <w:rsid w:val="190BEEE5"/>
    <w:rsid w:val="1A37837E"/>
    <w:rsid w:val="1A4B0B20"/>
    <w:rsid w:val="1A69F0D7"/>
    <w:rsid w:val="1AC83CB6"/>
    <w:rsid w:val="1AD64AF7"/>
    <w:rsid w:val="1B557A43"/>
    <w:rsid w:val="1BB1EFC6"/>
    <w:rsid w:val="1CDCCA5B"/>
    <w:rsid w:val="1D6D9FA4"/>
    <w:rsid w:val="1D6F2440"/>
    <w:rsid w:val="1DE3EBAB"/>
    <w:rsid w:val="1E1527A8"/>
    <w:rsid w:val="1EAA13C9"/>
    <w:rsid w:val="1FA45451"/>
    <w:rsid w:val="1FA7E726"/>
    <w:rsid w:val="1FC4799C"/>
    <w:rsid w:val="1FCB7694"/>
    <w:rsid w:val="1FFE1AC4"/>
    <w:rsid w:val="201B6F2E"/>
    <w:rsid w:val="20535F5D"/>
    <w:rsid w:val="20C06101"/>
    <w:rsid w:val="20E84FCF"/>
    <w:rsid w:val="212FAF91"/>
    <w:rsid w:val="220DCD10"/>
    <w:rsid w:val="224746C9"/>
    <w:rsid w:val="2251FB2F"/>
    <w:rsid w:val="2261480E"/>
    <w:rsid w:val="22A680DF"/>
    <w:rsid w:val="22EC7652"/>
    <w:rsid w:val="233BE19B"/>
    <w:rsid w:val="235F36EE"/>
    <w:rsid w:val="23C013BD"/>
    <w:rsid w:val="244DEB88"/>
    <w:rsid w:val="24593E72"/>
    <w:rsid w:val="24995C48"/>
    <w:rsid w:val="253BB933"/>
    <w:rsid w:val="253D918D"/>
    <w:rsid w:val="25A8739C"/>
    <w:rsid w:val="26AEBD5B"/>
    <w:rsid w:val="27189D32"/>
    <w:rsid w:val="272724FD"/>
    <w:rsid w:val="2734C826"/>
    <w:rsid w:val="277A3A2D"/>
    <w:rsid w:val="2827BD0A"/>
    <w:rsid w:val="2836988D"/>
    <w:rsid w:val="28407E51"/>
    <w:rsid w:val="28BEE919"/>
    <w:rsid w:val="28C6EBB9"/>
    <w:rsid w:val="28F1ACBC"/>
    <w:rsid w:val="290A3A98"/>
    <w:rsid w:val="29546681"/>
    <w:rsid w:val="29729035"/>
    <w:rsid w:val="29790342"/>
    <w:rsid w:val="29D1677F"/>
    <w:rsid w:val="2AB81E6D"/>
    <w:rsid w:val="2ACB88B6"/>
    <w:rsid w:val="2ADA9F16"/>
    <w:rsid w:val="2B345714"/>
    <w:rsid w:val="2B459F6C"/>
    <w:rsid w:val="2BABC6E6"/>
    <w:rsid w:val="2BE4EEBA"/>
    <w:rsid w:val="2C1F57A0"/>
    <w:rsid w:val="2C56B281"/>
    <w:rsid w:val="2CB63BFF"/>
    <w:rsid w:val="2CB696F0"/>
    <w:rsid w:val="2CF6C9CC"/>
    <w:rsid w:val="2D03E9C2"/>
    <w:rsid w:val="2D200ADF"/>
    <w:rsid w:val="2DA5B3B2"/>
    <w:rsid w:val="2DF583D2"/>
    <w:rsid w:val="2DF7C9BD"/>
    <w:rsid w:val="2E7C13C2"/>
    <w:rsid w:val="2E8F1465"/>
    <w:rsid w:val="2ECA0B8F"/>
    <w:rsid w:val="2EE493B7"/>
    <w:rsid w:val="2EF6D385"/>
    <w:rsid w:val="2F803ECD"/>
    <w:rsid w:val="2FC62744"/>
    <w:rsid w:val="2FFD5DD5"/>
    <w:rsid w:val="30961C80"/>
    <w:rsid w:val="30A7FE62"/>
    <w:rsid w:val="3142F42E"/>
    <w:rsid w:val="3175B3D9"/>
    <w:rsid w:val="31B24248"/>
    <w:rsid w:val="31C1D4CE"/>
    <w:rsid w:val="323F90D0"/>
    <w:rsid w:val="326B097B"/>
    <w:rsid w:val="327AEAF7"/>
    <w:rsid w:val="32839003"/>
    <w:rsid w:val="32924D32"/>
    <w:rsid w:val="32D76F7C"/>
    <w:rsid w:val="32E799E1"/>
    <w:rsid w:val="33C59E66"/>
    <w:rsid w:val="33CE18F7"/>
    <w:rsid w:val="33F19899"/>
    <w:rsid w:val="34037969"/>
    <w:rsid w:val="3439539A"/>
    <w:rsid w:val="347BC4DB"/>
    <w:rsid w:val="34815A01"/>
    <w:rsid w:val="34D84D5E"/>
    <w:rsid w:val="350AB067"/>
    <w:rsid w:val="353EB391"/>
    <w:rsid w:val="3562063F"/>
    <w:rsid w:val="3683934A"/>
    <w:rsid w:val="3761D40E"/>
    <w:rsid w:val="378B46C4"/>
    <w:rsid w:val="38736B7D"/>
    <w:rsid w:val="38D1C0E5"/>
    <w:rsid w:val="38DA1C43"/>
    <w:rsid w:val="392672BF"/>
    <w:rsid w:val="39B0F137"/>
    <w:rsid w:val="39D4476D"/>
    <w:rsid w:val="39DDEF6E"/>
    <w:rsid w:val="39DE711B"/>
    <w:rsid w:val="39F5329E"/>
    <w:rsid w:val="3A51A992"/>
    <w:rsid w:val="3A877E4C"/>
    <w:rsid w:val="3A9F892B"/>
    <w:rsid w:val="3B0AF1CE"/>
    <w:rsid w:val="3B17EDB6"/>
    <w:rsid w:val="3C162157"/>
    <w:rsid w:val="3CC144E0"/>
    <w:rsid w:val="3CE4C407"/>
    <w:rsid w:val="3D458255"/>
    <w:rsid w:val="3D60A787"/>
    <w:rsid w:val="3D712FD9"/>
    <w:rsid w:val="3DBEED97"/>
    <w:rsid w:val="3E7B1509"/>
    <w:rsid w:val="3EAE47CF"/>
    <w:rsid w:val="3ED98E6B"/>
    <w:rsid w:val="3FE70709"/>
    <w:rsid w:val="3FF238D4"/>
    <w:rsid w:val="40340895"/>
    <w:rsid w:val="40862B0D"/>
    <w:rsid w:val="41076DE5"/>
    <w:rsid w:val="41435C76"/>
    <w:rsid w:val="418CBF20"/>
    <w:rsid w:val="41C5F3E5"/>
    <w:rsid w:val="42528737"/>
    <w:rsid w:val="428783EA"/>
    <w:rsid w:val="43396DAC"/>
    <w:rsid w:val="4365F2B9"/>
    <w:rsid w:val="43F4789F"/>
    <w:rsid w:val="44460BF6"/>
    <w:rsid w:val="44582CED"/>
    <w:rsid w:val="447995B5"/>
    <w:rsid w:val="44B19769"/>
    <w:rsid w:val="44D867D8"/>
    <w:rsid w:val="45008A9F"/>
    <w:rsid w:val="453E08CB"/>
    <w:rsid w:val="4566D820"/>
    <w:rsid w:val="45FB6EC7"/>
    <w:rsid w:val="460EFCA0"/>
    <w:rsid w:val="465DBBF8"/>
    <w:rsid w:val="46648AE0"/>
    <w:rsid w:val="46C1FB09"/>
    <w:rsid w:val="47610FBA"/>
    <w:rsid w:val="488B8785"/>
    <w:rsid w:val="48AE95A6"/>
    <w:rsid w:val="48FBDE07"/>
    <w:rsid w:val="494B1701"/>
    <w:rsid w:val="49DDD7C7"/>
    <w:rsid w:val="4A0D97D0"/>
    <w:rsid w:val="4A3335E8"/>
    <w:rsid w:val="4A3D212E"/>
    <w:rsid w:val="4AF201BD"/>
    <w:rsid w:val="4B6D66FD"/>
    <w:rsid w:val="4C2AF02C"/>
    <w:rsid w:val="4C93F022"/>
    <w:rsid w:val="4D00E96D"/>
    <w:rsid w:val="4D1CCD9C"/>
    <w:rsid w:val="4D450E73"/>
    <w:rsid w:val="4D559BF9"/>
    <w:rsid w:val="4D6E49B7"/>
    <w:rsid w:val="4DD901DD"/>
    <w:rsid w:val="4F122237"/>
    <w:rsid w:val="4F315CE6"/>
    <w:rsid w:val="4F4256DE"/>
    <w:rsid w:val="4FE0089F"/>
    <w:rsid w:val="5045CF7C"/>
    <w:rsid w:val="5052D16B"/>
    <w:rsid w:val="507E0C29"/>
    <w:rsid w:val="50B3B243"/>
    <w:rsid w:val="50DC393D"/>
    <w:rsid w:val="513B6C74"/>
    <w:rsid w:val="520EE3AB"/>
    <w:rsid w:val="5214CB88"/>
    <w:rsid w:val="529D2FEA"/>
    <w:rsid w:val="529F4C6C"/>
    <w:rsid w:val="52A28D3C"/>
    <w:rsid w:val="52A32B81"/>
    <w:rsid w:val="52A9B7A9"/>
    <w:rsid w:val="53295A21"/>
    <w:rsid w:val="53668952"/>
    <w:rsid w:val="543A6D21"/>
    <w:rsid w:val="54467E34"/>
    <w:rsid w:val="54D63C21"/>
    <w:rsid w:val="55AFB7CB"/>
    <w:rsid w:val="55B0C381"/>
    <w:rsid w:val="55E97097"/>
    <w:rsid w:val="55F3565B"/>
    <w:rsid w:val="56440D6A"/>
    <w:rsid w:val="568C4CC7"/>
    <w:rsid w:val="569E63F9"/>
    <w:rsid w:val="56EBEF09"/>
    <w:rsid w:val="57D0F67D"/>
    <w:rsid w:val="58086293"/>
    <w:rsid w:val="5844233A"/>
    <w:rsid w:val="595B92C1"/>
    <w:rsid w:val="5A395400"/>
    <w:rsid w:val="5A555414"/>
    <w:rsid w:val="5A714990"/>
    <w:rsid w:val="5B3595C4"/>
    <w:rsid w:val="5B78988F"/>
    <w:rsid w:val="5C1CB8C5"/>
    <w:rsid w:val="5C2FCD51"/>
    <w:rsid w:val="5C302EB6"/>
    <w:rsid w:val="5C48F76D"/>
    <w:rsid w:val="5C59E740"/>
    <w:rsid w:val="5C8B7254"/>
    <w:rsid w:val="5CDFD4B2"/>
    <w:rsid w:val="5CEE9833"/>
    <w:rsid w:val="5D2EF754"/>
    <w:rsid w:val="5D6C2BA5"/>
    <w:rsid w:val="5DA25858"/>
    <w:rsid w:val="5DAB114D"/>
    <w:rsid w:val="5E800316"/>
    <w:rsid w:val="5EA5A0CD"/>
    <w:rsid w:val="5EE7E70C"/>
    <w:rsid w:val="5FDE06D5"/>
    <w:rsid w:val="5FF6541C"/>
    <w:rsid w:val="5FFB2503"/>
    <w:rsid w:val="60C708EE"/>
    <w:rsid w:val="60D2120F"/>
    <w:rsid w:val="61038DA2"/>
    <w:rsid w:val="61260350"/>
    <w:rsid w:val="61BECE25"/>
    <w:rsid w:val="621F808A"/>
    <w:rsid w:val="622AEF52"/>
    <w:rsid w:val="622CC7AC"/>
    <w:rsid w:val="62833E61"/>
    <w:rsid w:val="6289240E"/>
    <w:rsid w:val="62BFB653"/>
    <w:rsid w:val="631A6EB3"/>
    <w:rsid w:val="63298719"/>
    <w:rsid w:val="635C9267"/>
    <w:rsid w:val="6366CB5C"/>
    <w:rsid w:val="63962AC9"/>
    <w:rsid w:val="63FDCE54"/>
    <w:rsid w:val="640C6DA1"/>
    <w:rsid w:val="640D10ED"/>
    <w:rsid w:val="651CCFD7"/>
    <w:rsid w:val="652EDF8F"/>
    <w:rsid w:val="654B9BB8"/>
    <w:rsid w:val="664B14F1"/>
    <w:rsid w:val="66A375C2"/>
    <w:rsid w:val="6731C27E"/>
    <w:rsid w:val="674C5C6E"/>
    <w:rsid w:val="689B177F"/>
    <w:rsid w:val="69272F71"/>
    <w:rsid w:val="6934E19A"/>
    <w:rsid w:val="694881C2"/>
    <w:rsid w:val="69AD0AA2"/>
    <w:rsid w:val="69B869AB"/>
    <w:rsid w:val="6A24C660"/>
    <w:rsid w:val="6A73B6D3"/>
    <w:rsid w:val="6B527BA8"/>
    <w:rsid w:val="6B6B93EB"/>
    <w:rsid w:val="6BDA2FEA"/>
    <w:rsid w:val="6BFCFE1A"/>
    <w:rsid w:val="6BFD8F17"/>
    <w:rsid w:val="6C14F3FD"/>
    <w:rsid w:val="6CD8C7A0"/>
    <w:rsid w:val="6CE9D05B"/>
    <w:rsid w:val="6D14CC08"/>
    <w:rsid w:val="6D89C03F"/>
    <w:rsid w:val="6DD93E3B"/>
    <w:rsid w:val="6DF717E6"/>
    <w:rsid w:val="6E4B9C25"/>
    <w:rsid w:val="6E541A91"/>
    <w:rsid w:val="6E59E8C7"/>
    <w:rsid w:val="6E685664"/>
    <w:rsid w:val="6FE942C7"/>
    <w:rsid w:val="6FF7249A"/>
    <w:rsid w:val="703AFD6C"/>
    <w:rsid w:val="711C8923"/>
    <w:rsid w:val="7153C4D1"/>
    <w:rsid w:val="7154FBE0"/>
    <w:rsid w:val="7188CBB0"/>
    <w:rsid w:val="71CAA5A4"/>
    <w:rsid w:val="71D98256"/>
    <w:rsid w:val="7234F581"/>
    <w:rsid w:val="723A4373"/>
    <w:rsid w:val="7262CF1A"/>
    <w:rsid w:val="72734CEE"/>
    <w:rsid w:val="72E1062B"/>
    <w:rsid w:val="73850D42"/>
    <w:rsid w:val="745D38BF"/>
    <w:rsid w:val="749848DB"/>
    <w:rsid w:val="757AAC1C"/>
    <w:rsid w:val="7589A039"/>
    <w:rsid w:val="75A7D1D7"/>
    <w:rsid w:val="7625F1D9"/>
    <w:rsid w:val="76F631DE"/>
    <w:rsid w:val="775B108A"/>
    <w:rsid w:val="77783236"/>
    <w:rsid w:val="78C2E9C2"/>
    <w:rsid w:val="78CDF865"/>
    <w:rsid w:val="79779CB7"/>
    <w:rsid w:val="7A165D61"/>
    <w:rsid w:val="7A52943B"/>
    <w:rsid w:val="7A636725"/>
    <w:rsid w:val="7B2F3287"/>
    <w:rsid w:val="7B5C560B"/>
    <w:rsid w:val="7B5D1084"/>
    <w:rsid w:val="7BC02583"/>
    <w:rsid w:val="7C34D896"/>
    <w:rsid w:val="7C562095"/>
    <w:rsid w:val="7D27BC10"/>
    <w:rsid w:val="7D3FFDC4"/>
    <w:rsid w:val="7D477B46"/>
    <w:rsid w:val="7DAE772D"/>
    <w:rsid w:val="7E4B3F0C"/>
    <w:rsid w:val="7E759078"/>
    <w:rsid w:val="7EDDC663"/>
    <w:rsid w:val="7F1FD7C3"/>
    <w:rsid w:val="7F3F4325"/>
    <w:rsid w:val="7FADD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D5FE2"/>
  <w15:chartTrackingRefBased/>
  <w15:docId w15:val="{638C559A-0AC6-4C14-9D2C-55C3E27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96"/>
    <w:pPr>
      <w:widowControl w:val="0"/>
      <w:autoSpaceDE w:val="0"/>
      <w:autoSpaceDN w:val="0"/>
      <w:adjustRightInd w:val="0"/>
      <w:spacing w:after="120" w:line="276" w:lineRule="auto"/>
      <w:textAlignment w:val="center"/>
    </w:pPr>
    <w:rPr>
      <w:rFonts w:ascii="Arial" w:eastAsiaTheme="minorEastAsia" w:hAnsi="Arial" w:cs="Arial"/>
      <w:color w:val="000000" w:themeColor="text1"/>
      <w:lang w:eastAsia="nl-NL"/>
    </w:rPr>
  </w:style>
  <w:style w:type="paragraph" w:styleId="Heading1">
    <w:name w:val="heading 1"/>
    <w:basedOn w:val="Basisalinea"/>
    <w:next w:val="Normal"/>
    <w:link w:val="Heading1Char"/>
    <w:uiPriority w:val="9"/>
    <w:qFormat/>
    <w:rsid w:val="009B0B3A"/>
    <w:pPr>
      <w:numPr>
        <w:numId w:val="15"/>
      </w:numPr>
      <w:spacing w:before="240" w:after="360" w:line="240" w:lineRule="auto"/>
      <w:outlineLvl w:val="0"/>
    </w:pPr>
    <w:rPr>
      <w:rFonts w:ascii="Verdana" w:hAnsi="Verdana" w:cs="Arial"/>
      <w:b/>
      <w:color w:val="F0801A"/>
      <w:sz w:val="36"/>
      <w:szCs w:val="36"/>
    </w:rPr>
  </w:style>
  <w:style w:type="paragraph" w:styleId="Heading2">
    <w:name w:val="heading 2"/>
    <w:basedOn w:val="Basisalinea"/>
    <w:next w:val="Normal"/>
    <w:link w:val="Heading2Char"/>
    <w:uiPriority w:val="9"/>
    <w:qFormat/>
    <w:rsid w:val="009B0B3A"/>
    <w:pPr>
      <w:numPr>
        <w:ilvl w:val="1"/>
        <w:numId w:val="15"/>
      </w:numPr>
      <w:spacing w:before="480" w:line="276" w:lineRule="auto"/>
      <w:outlineLvl w:val="1"/>
    </w:pPr>
    <w:rPr>
      <w:rFonts w:ascii="Verdana" w:hAnsi="Verdana" w:cs="Arial"/>
      <w:b/>
      <w:bCs/>
      <w:color w:val="ED7D31" w:themeColor="accent2"/>
      <w:sz w:val="32"/>
      <w:szCs w:val="32"/>
    </w:rPr>
  </w:style>
  <w:style w:type="paragraph" w:styleId="Heading3">
    <w:name w:val="heading 3"/>
    <w:basedOn w:val="Normal"/>
    <w:next w:val="Normal"/>
    <w:link w:val="Heading3Char"/>
    <w:uiPriority w:val="9"/>
    <w:qFormat/>
    <w:rsid w:val="00182ABA"/>
    <w:pPr>
      <w:numPr>
        <w:ilvl w:val="2"/>
        <w:numId w:val="15"/>
      </w:numPr>
      <w:spacing w:before="320"/>
      <w:outlineLvl w:val="2"/>
    </w:pPr>
    <w:rPr>
      <w:rFonts w:ascii="Verdana" w:hAnsi="Verdana"/>
      <w:b/>
      <w:sz w:val="28"/>
      <w:szCs w:val="28"/>
    </w:rPr>
  </w:style>
  <w:style w:type="paragraph" w:styleId="Heading4">
    <w:name w:val="heading 4"/>
    <w:basedOn w:val="Normal"/>
    <w:next w:val="Normal"/>
    <w:link w:val="Heading4Char"/>
    <w:uiPriority w:val="9"/>
    <w:qFormat/>
    <w:rsid w:val="00B9025A"/>
    <w:pPr>
      <w:keepNext/>
      <w:keepLines/>
      <w:numPr>
        <w:ilvl w:val="3"/>
        <w:numId w:val="15"/>
      </w:numPr>
      <w:spacing w:before="480"/>
      <w:outlineLvl w:val="3"/>
    </w:pPr>
    <w:rPr>
      <w:rFonts w:ascii="Verdana" w:eastAsiaTheme="majorEastAsia" w:hAnsi="Verdana" w:cstheme="majorBidi"/>
      <w:b/>
      <w:iCs/>
      <w:sz w:val="24"/>
      <w:szCs w:val="24"/>
    </w:rPr>
  </w:style>
  <w:style w:type="paragraph" w:styleId="Heading5">
    <w:name w:val="heading 5"/>
    <w:basedOn w:val="Normal"/>
    <w:next w:val="Normal"/>
    <w:link w:val="Heading5Char"/>
    <w:uiPriority w:val="9"/>
    <w:qFormat/>
    <w:rsid w:val="005D6D98"/>
    <w:pPr>
      <w:keepNext/>
      <w:keepLines/>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qFormat/>
    <w:rsid w:val="002B1B84"/>
    <w:pPr>
      <w:keepNext/>
      <w:keepLines/>
      <w:numPr>
        <w:ilvl w:val="5"/>
        <w:numId w:val="15"/>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qFormat/>
    <w:rsid w:val="00DB4F1F"/>
    <w:pPr>
      <w:keepNext/>
      <w:keepLines/>
      <w:numPr>
        <w:ilvl w:val="6"/>
        <w:numId w:val="15"/>
      </w:numPr>
      <w:spacing w:before="240" w:after="40"/>
      <w:outlineLvl w:val="6"/>
    </w:pPr>
    <w:rPr>
      <w:rFonts w:ascii="Verdana" w:eastAsiaTheme="majorEastAsia" w:hAnsi="Verdana" w:cstheme="majorBidi"/>
      <w:b/>
      <w:bCs/>
      <w:sz w:val="18"/>
      <w:szCs w:val="18"/>
      <w:lang w:val="fr-FR"/>
    </w:rPr>
  </w:style>
  <w:style w:type="paragraph" w:styleId="Heading8">
    <w:name w:val="heading 8"/>
    <w:basedOn w:val="Normal"/>
    <w:next w:val="Normal"/>
    <w:link w:val="Heading8Char"/>
    <w:uiPriority w:val="9"/>
    <w:qFormat/>
    <w:rsid w:val="009A73FF"/>
    <w:pPr>
      <w:keepNext/>
      <w:keepLines/>
      <w:numPr>
        <w:ilvl w:val="7"/>
        <w:numId w:val="15"/>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qFormat/>
    <w:rsid w:val="009A73FF"/>
    <w:pPr>
      <w:keepNext/>
      <w:keepLines/>
      <w:numPr>
        <w:ilvl w:val="8"/>
        <w:numId w:val="15"/>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3A"/>
    <w:rPr>
      <w:rFonts w:ascii="Verdana" w:eastAsiaTheme="minorEastAsia" w:hAnsi="Verdana" w:cs="Arial"/>
      <w:b/>
      <w:color w:val="F0801A"/>
      <w:sz w:val="36"/>
      <w:szCs w:val="36"/>
      <w:lang w:eastAsia="nl-NL"/>
    </w:rPr>
  </w:style>
  <w:style w:type="character" w:customStyle="1" w:styleId="Heading2Char">
    <w:name w:val="Heading 2 Char"/>
    <w:basedOn w:val="DefaultParagraphFont"/>
    <w:link w:val="Heading2"/>
    <w:uiPriority w:val="9"/>
    <w:rsid w:val="009B0B3A"/>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182ABA"/>
    <w:rPr>
      <w:rFonts w:ascii="Verdana" w:eastAsiaTheme="minorEastAsia" w:hAnsi="Verdana" w:cs="Arial"/>
      <w:b/>
      <w:color w:val="000000" w:themeColor="text1"/>
      <w:sz w:val="28"/>
      <w:szCs w:val="28"/>
      <w:lang w:eastAsia="nl-NL"/>
    </w:rPr>
  </w:style>
  <w:style w:type="character" w:customStyle="1" w:styleId="Heading4Char">
    <w:name w:val="Heading 4 Char"/>
    <w:basedOn w:val="DefaultParagraphFont"/>
    <w:link w:val="Heading4"/>
    <w:uiPriority w:val="9"/>
    <w:rsid w:val="00B9025A"/>
    <w:rPr>
      <w:rFonts w:ascii="Verdana" w:eastAsiaTheme="majorEastAsia" w:hAnsi="Verdana" w:cstheme="majorBidi"/>
      <w:b/>
      <w:iCs/>
      <w:color w:val="000000" w:themeColor="text1"/>
      <w:sz w:val="24"/>
      <w:szCs w:val="24"/>
      <w:lang w:eastAsia="nl-NL"/>
    </w:rPr>
  </w:style>
  <w:style w:type="character" w:customStyle="1" w:styleId="Heading5Char">
    <w:name w:val="Heading 5 Char"/>
    <w:basedOn w:val="DefaultParagraphFont"/>
    <w:link w:val="Heading5"/>
    <w:uiPriority w:val="9"/>
    <w:rsid w:val="00B410D7"/>
    <w:rPr>
      <w:rFonts w:ascii="Verdana" w:eastAsiaTheme="majorEastAsia" w:hAnsi="Verdana" w:cstheme="majorBidi"/>
      <w:b/>
      <w:color w:val="000000" w:themeColor="text1"/>
      <w:lang w:eastAsia="nl-NL"/>
    </w:rPr>
  </w:style>
  <w:style w:type="character" w:customStyle="1" w:styleId="Heading6Char">
    <w:name w:val="Heading 6 Char"/>
    <w:basedOn w:val="DefaultParagraphFont"/>
    <w:link w:val="Heading6"/>
    <w:uiPriority w:val="9"/>
    <w:rsid w:val="002B1B84"/>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DB4F1F"/>
    <w:rPr>
      <w:rFonts w:ascii="Verdana" w:eastAsiaTheme="majorEastAsia" w:hAnsi="Verdana" w:cstheme="majorBidi"/>
      <w:b/>
      <w:bCs/>
      <w:color w:val="000000" w:themeColor="text1"/>
      <w:sz w:val="18"/>
      <w:szCs w:val="18"/>
      <w:lang w:val="fr-FR"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eastAsia="nl-NL"/>
    </w:rPr>
  </w:style>
  <w:style w:type="character" w:customStyle="1" w:styleId="Heading9Char">
    <w:name w:val="Heading 9 Char"/>
    <w:basedOn w:val="DefaultParagraphFont"/>
    <w:link w:val="Heading9"/>
    <w:uiPriority w:val="9"/>
    <w:rsid w:val="009A73FF"/>
    <w:rPr>
      <w:rFonts w:ascii="Arial" w:eastAsiaTheme="majorEastAsia" w:hAnsi="Arial" w:cstheme="majorBidi"/>
      <w:b/>
      <w:bCs/>
      <w:color w:val="000000" w:themeColor="text1"/>
      <w:sz w:val="20"/>
      <w:szCs w:val="21"/>
      <w:lang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fr-BE"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9A73FF"/>
    <w:rPr>
      <w:rFonts w:ascii="Arial" w:eastAsiaTheme="minorEastAsia" w:hAnsi="Arial" w:cs="Arial"/>
      <w:noProof/>
      <w:color w:val="000000" w:themeColor="text1"/>
      <w:sz w:val="18"/>
      <w:szCs w:val="18"/>
      <w:lang w:val="fr-BE"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fr-BE"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59"/>
    <w:rsid w:val="009A73FF"/>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
    <w:rsid w:val="009A73FF"/>
    <w:rPr>
      <w:rFonts w:ascii="Arial" w:eastAsiaTheme="minorEastAsia" w:hAnsi="Arial" w:cs="Arial"/>
      <w:b/>
      <w:color w:val="A5A5A5" w:themeColor="accent3"/>
      <w:sz w:val="56"/>
      <w:szCs w:val="56"/>
      <w:lang w:val="fr-BE" w:eastAsia="nl-NL"/>
    </w:rPr>
  </w:style>
  <w:style w:type="paragraph" w:customStyle="1" w:styleId="Author">
    <w:name w:val="Author"/>
    <w:basedOn w:val="Normal"/>
    <w:uiPriority w:val="2"/>
    <w:qFormat/>
    <w:rsid w:val="009A73FF"/>
    <w:pPr>
      <w:spacing w:before="120" w:line="360" w:lineRule="auto"/>
    </w:pPr>
    <w:rPr>
      <w:b/>
      <w:sz w:val="32"/>
      <w:szCs w:val="32"/>
    </w:rPr>
  </w:style>
  <w:style w:type="paragraph" w:styleId="TOCHeading">
    <w:name w:val="TOC Heading"/>
    <w:basedOn w:val="Normal"/>
    <w:next w:val="Normal"/>
    <w:uiPriority w:val="15"/>
    <w:unhideWhenUsed/>
    <w:qFormat/>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527371"/>
    <w:pPr>
      <w:tabs>
        <w:tab w:val="left" w:pos="567"/>
        <w:tab w:val="right" w:pos="9355"/>
      </w:tabs>
      <w:spacing w:after="0" w:line="360" w:lineRule="auto"/>
    </w:pPr>
    <w:rPr>
      <w:rFonts w:eastAsiaTheme="minorEastAsia"/>
      <w:b/>
      <w:noProof/>
      <w:sz w:val="24"/>
      <w:szCs w:val="24"/>
      <w:lang w:eastAsia="nl-NL"/>
    </w:rPr>
  </w:style>
  <w:style w:type="paragraph" w:styleId="TOC2">
    <w:name w:val="toc 2"/>
    <w:next w:val="Normal"/>
    <w:autoRedefine/>
    <w:uiPriority w:val="39"/>
    <w:unhideWhenUsed/>
    <w:rsid w:val="00D96BEF"/>
    <w:pPr>
      <w:tabs>
        <w:tab w:val="left" w:pos="1418"/>
        <w:tab w:val="right" w:pos="9355"/>
      </w:tabs>
      <w:spacing w:after="0" w:line="360" w:lineRule="auto"/>
      <w:ind w:left="567"/>
    </w:pPr>
    <w:rPr>
      <w:rFonts w:ascii="Arial" w:eastAsiaTheme="minorEastAsia" w:hAnsi="Arial" w:cs="Arial"/>
      <w:noProof/>
      <w:color w:val="000000" w:themeColor="text1"/>
      <w:lang w:eastAsia="nl-NL"/>
    </w:rPr>
  </w:style>
  <w:style w:type="paragraph" w:styleId="TOC3">
    <w:name w:val="toc 3"/>
    <w:basedOn w:val="TOC2"/>
    <w:next w:val="Normal"/>
    <w:autoRedefine/>
    <w:uiPriority w:val="39"/>
    <w:unhideWhenUsed/>
    <w:rsid w:val="009A73FF"/>
    <w:pPr>
      <w:widowControl w:val="0"/>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qFormat/>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qFormat/>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qFormat/>
    <w:rsid w:val="009A73FF"/>
    <w:pPr>
      <w:spacing w:before="40" w:after="40" w:line="240" w:lineRule="auto"/>
    </w:pPr>
    <w:rPr>
      <w:rFonts w:cstheme="majorHAnsi"/>
      <w:b/>
      <w:bCs/>
      <w:sz w:val="18"/>
      <w:szCs w:val="18"/>
    </w:rPr>
  </w:style>
  <w:style w:type="paragraph" w:customStyle="1" w:styleId="Tabelrij">
    <w:name w:val="Tabel rij"/>
    <w:basedOn w:val="Basisalinea"/>
    <w:uiPriority w:val="13"/>
    <w:qFormat/>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qFormat/>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iPriority w:val="99"/>
    <w:unhideWhenUsed/>
    <w:rsid w:val="009A73FF"/>
    <w:pPr>
      <w:spacing w:line="240" w:lineRule="auto"/>
    </w:pPr>
    <w:rPr>
      <w:sz w:val="20"/>
      <w:szCs w:val="20"/>
    </w:rPr>
  </w:style>
  <w:style w:type="character" w:customStyle="1" w:styleId="CommentTextChar">
    <w:name w:val="Comment Text Char"/>
    <w:basedOn w:val="DefaultParagraphFont"/>
    <w:link w:val="CommentText"/>
    <w:uiPriority w:val="99"/>
    <w:rsid w:val="009A73FF"/>
    <w:rPr>
      <w:rFonts w:ascii="Arial" w:eastAsiaTheme="minorEastAsia" w:hAnsi="Arial" w:cs="Arial"/>
      <w:color w:val="000000" w:themeColor="text1"/>
      <w:sz w:val="20"/>
      <w:szCs w:val="20"/>
      <w:lang w:val="fr-BE"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fr-BE"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nhideWhenUsed/>
    <w:rsid w:val="009A73FF"/>
    <w:pPr>
      <w:spacing w:after="0" w:line="240" w:lineRule="auto"/>
    </w:pPr>
    <w:rPr>
      <w:sz w:val="20"/>
      <w:szCs w:val="20"/>
    </w:rPr>
  </w:style>
  <w:style w:type="character" w:customStyle="1" w:styleId="FootnoteTextChar">
    <w:name w:val="Footnote Text Char"/>
    <w:basedOn w:val="DefaultParagraphFont"/>
    <w:link w:val="FootnoteText"/>
    <w:rsid w:val="009A73FF"/>
    <w:rPr>
      <w:rFonts w:ascii="Arial" w:eastAsiaTheme="minorEastAsia" w:hAnsi="Arial" w:cs="Arial"/>
      <w:color w:val="000000" w:themeColor="text1"/>
      <w:sz w:val="20"/>
      <w:szCs w:val="20"/>
      <w:lang w:val="fr-BE" w:eastAsia="nl-NL"/>
    </w:rPr>
  </w:style>
  <w:style w:type="character" w:styleId="FootnoteReference">
    <w:name w:val="footnote reference"/>
    <w:basedOn w:val="DefaultParagraphFont"/>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fr-BE"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fr-BE"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ListParagraph"/>
    <w:link w:val="FootnoteChar"/>
    <w:qFormat/>
    <w:rsid w:val="00815526"/>
    <w:pPr>
      <w:ind w:firstLine="0"/>
      <w:contextualSpacing/>
    </w:pPr>
  </w:style>
  <w:style w:type="character" w:customStyle="1" w:styleId="FootnoteChar">
    <w:name w:val="Footnote Char"/>
    <w:basedOn w:val="ListParagraphChar"/>
    <w:link w:val="Footnote"/>
    <w:rsid w:val="00815526"/>
    <w:rPr>
      <w:rFonts w:ascii="Verdana" w:eastAsia="Arial" w:hAnsi="Verdana" w:cs="Arial"/>
      <w:color w:val="000000" w:themeColor="text1"/>
      <w:sz w:val="18"/>
      <w:lang w:val="fr-BE" w:eastAsia="nl-NL"/>
    </w:rPr>
  </w:style>
  <w:style w:type="paragraph" w:customStyle="1" w:styleId="Style2">
    <w:name w:val="Style2"/>
    <w:basedOn w:val="Heading2"/>
    <w:link w:val="Style2Char"/>
    <w:qFormat/>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qFormat/>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eastAsia="nl-NL"/>
    </w:rPr>
  </w:style>
  <w:style w:type="paragraph" w:customStyle="1" w:styleId="Style3">
    <w:name w:val="Style3"/>
    <w:basedOn w:val="Style1"/>
    <w:next w:val="Style1"/>
    <w:link w:val="Style3Char"/>
    <w:autoRedefine/>
    <w:qFormat/>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qFormat/>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eastAsia="nl-BE"/>
    </w:rPr>
  </w:style>
  <w:style w:type="paragraph" w:customStyle="1" w:styleId="franca">
    <w:name w:val="franca"/>
    <w:basedOn w:val="ListParagraph"/>
    <w:link w:val="francaChar"/>
    <w:qFormat/>
    <w:rsid w:val="00694609"/>
    <w:pPr>
      <w:widowControl/>
      <w:numPr>
        <w:numId w:val="14"/>
      </w:numPr>
      <w:autoSpaceDE/>
      <w:autoSpaceDN/>
      <w:adjustRightInd/>
      <w:spacing w:after="240" w:line="259" w:lineRule="auto"/>
      <w:ind w:left="567" w:hanging="567"/>
    </w:pPr>
  </w:style>
  <w:style w:type="paragraph" w:customStyle="1" w:styleId="francaSANSNUM">
    <w:name w:val="francaSANSNUM"/>
    <w:basedOn w:val="franca"/>
    <w:link w:val="francaSANSNUMChar"/>
    <w:qFormat/>
    <w:rsid w:val="00694609"/>
    <w:pPr>
      <w:numPr>
        <w:numId w:val="0"/>
      </w:numPr>
      <w:ind w:left="567"/>
    </w:pPr>
  </w:style>
  <w:style w:type="character" w:customStyle="1" w:styleId="francaChar">
    <w:name w:val="franca Char"/>
    <w:basedOn w:val="ListParagraphChar"/>
    <w:link w:val="franca"/>
    <w:rsid w:val="00694609"/>
    <w:rPr>
      <w:rFonts w:ascii="Verdana" w:eastAsia="Arial" w:hAnsi="Verdana" w:cs="Arial"/>
      <w:color w:val="000000" w:themeColor="text1"/>
      <w:sz w:val="18"/>
      <w:lang w:val="fr-BE" w:eastAsia="nl-NL"/>
    </w:rPr>
  </w:style>
  <w:style w:type="paragraph" w:customStyle="1" w:styleId="ListParaSANSTIR">
    <w:name w:val="ListParaSANSTIR"/>
    <w:basedOn w:val="ListParagraph"/>
    <w:link w:val="ListParaSANSTIRChar"/>
    <w:qFormat/>
    <w:rsid w:val="00C00B65"/>
    <w:pPr>
      <w:ind w:left="851" w:firstLine="0"/>
    </w:pPr>
  </w:style>
  <w:style w:type="character" w:customStyle="1" w:styleId="francaSANSNUMChar">
    <w:name w:val="francaSANSNUM Char"/>
    <w:basedOn w:val="francaChar"/>
    <w:link w:val="francaSANSNUM"/>
    <w:rsid w:val="00694609"/>
    <w:rPr>
      <w:rFonts w:ascii="Verdana" w:eastAsia="Arial" w:hAnsi="Verdana" w:cs="Arial"/>
      <w:color w:val="000000" w:themeColor="text1"/>
      <w:sz w:val="18"/>
      <w:lang w:val="fr-BE" w:eastAsia="nl-NL"/>
    </w:rPr>
  </w:style>
  <w:style w:type="paragraph" w:customStyle="1" w:styleId="Letter">
    <w:name w:val="Letter"/>
    <w:basedOn w:val="ListParagraph"/>
    <w:link w:val="LetterChar"/>
    <w:qFormat/>
    <w:rsid w:val="00EE1ACA"/>
    <w:pPr>
      <w:numPr>
        <w:numId w:val="6"/>
      </w:numPr>
    </w:pPr>
  </w:style>
  <w:style w:type="character" w:customStyle="1" w:styleId="ListParaSANSTIRChar">
    <w:name w:val="ListParaSANSTIR Char"/>
    <w:basedOn w:val="ListParagraphChar"/>
    <w:link w:val="ListParaSANSTIR"/>
    <w:rsid w:val="00C00B65"/>
    <w:rPr>
      <w:rFonts w:ascii="Verdana" w:eastAsia="Arial" w:hAnsi="Verdana" w:cs="Arial"/>
      <w:color w:val="000000" w:themeColor="text1"/>
      <w:sz w:val="18"/>
      <w:lang w:val="fr-BE" w:eastAsia="nl-NL"/>
    </w:rPr>
  </w:style>
  <w:style w:type="paragraph" w:customStyle="1" w:styleId="NombreSANSNUM">
    <w:name w:val="NombreSANSNUM"/>
    <w:basedOn w:val="Letter"/>
    <w:link w:val="NombreSANSNUMChar"/>
    <w:qFormat/>
    <w:rsid w:val="008B5AB3"/>
    <w:pPr>
      <w:numPr>
        <w:numId w:val="0"/>
      </w:numPr>
      <w:ind w:left="852"/>
    </w:pPr>
  </w:style>
  <w:style w:type="character" w:customStyle="1" w:styleId="LetterChar">
    <w:name w:val="Letter Char"/>
    <w:basedOn w:val="ListParagraphChar"/>
    <w:link w:val="Letter"/>
    <w:rsid w:val="00820675"/>
    <w:rPr>
      <w:rFonts w:ascii="Verdana" w:eastAsia="Arial" w:hAnsi="Verdana" w:cs="Arial"/>
      <w:color w:val="000000" w:themeColor="text1"/>
      <w:sz w:val="18"/>
      <w:lang w:val="fr-BE" w:eastAsia="nl-NL"/>
    </w:rPr>
  </w:style>
  <w:style w:type="paragraph" w:customStyle="1" w:styleId="Subletter">
    <w:name w:val="Subletter"/>
    <w:basedOn w:val="Letter"/>
    <w:link w:val="SubletterChar"/>
    <w:qFormat/>
    <w:rsid w:val="00961DF1"/>
    <w:pPr>
      <w:numPr>
        <w:ilvl w:val="1"/>
        <w:numId w:val="7"/>
      </w:numPr>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lang w:val="fr-BE" w:eastAsia="nl-NL"/>
    </w:rPr>
  </w:style>
  <w:style w:type="paragraph" w:customStyle="1" w:styleId="SubletetrSANSPARA">
    <w:name w:val="SubletetrSANSPARA"/>
    <w:basedOn w:val="NombreSANSNUM"/>
    <w:link w:val="SubletetrSANSPARAChar"/>
    <w:qFormat/>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lang w:val="fr-BE"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fr-BE" w:eastAsia="nl-NL"/>
    </w:rPr>
  </w:style>
  <w:style w:type="character" w:customStyle="1" w:styleId="Bold">
    <w:name w:val="Bold"/>
    <w:basedOn w:val="DefaultParagraphFont"/>
    <w:uiPriority w:val="1"/>
    <w:qFormat/>
    <w:rsid w:val="0042023F"/>
    <w:rPr>
      <w:b/>
      <w:bCs/>
    </w:rPr>
  </w:style>
  <w:style w:type="paragraph" w:customStyle="1" w:styleId="AnxSection">
    <w:name w:val="Anx.Section"/>
    <w:basedOn w:val="Annex0"/>
    <w:next w:val="AnxLvl1"/>
    <w:link w:val="AnxSectionChar"/>
    <w:qFormat/>
    <w:rsid w:val="0042023F"/>
    <w:pPr>
      <w:keepNext/>
      <w:keepLines/>
      <w:pageBreakBefore w:val="0"/>
      <w:numPr>
        <w:ilvl w:val="1"/>
      </w:numPr>
      <w:outlineLvl w:val="9"/>
    </w:pPr>
    <w:rPr>
      <w:color w:val="ED7D31" w:themeColor="accent2"/>
      <w:sz w:val="20"/>
    </w:rPr>
  </w:style>
  <w:style w:type="paragraph" w:customStyle="1" w:styleId="Annex0">
    <w:name w:val="Annex"/>
    <w:basedOn w:val="Normal"/>
    <w:next w:val="AnxSection"/>
    <w:qFormat/>
    <w:rsid w:val="0042023F"/>
    <w:pPr>
      <w:pageBreakBefore/>
      <w:numPr>
        <w:numId w:val="8"/>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eastAsia="en-US"/>
    </w:rPr>
  </w:style>
  <w:style w:type="paragraph" w:customStyle="1" w:styleId="AnxLvl1">
    <w:name w:val="AnxLvl1"/>
    <w:basedOn w:val="AnxSection"/>
    <w:qFormat/>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qFormat/>
    <w:rsid w:val="0042023F"/>
    <w:rPr>
      <w:color w:val="auto"/>
      <w:u w:val="single"/>
      <w:bdr w:val="none" w:sz="0" w:space="0" w:color="auto"/>
      <w:shd w:val="clear" w:color="auto" w:fill="auto"/>
    </w:rPr>
  </w:style>
  <w:style w:type="paragraph" w:styleId="Subtitle">
    <w:name w:val="Subtitle"/>
    <w:basedOn w:val="Normal"/>
    <w:next w:val="Normal"/>
    <w:link w:val="SubtitleChar"/>
    <w:uiPriority w:val="11"/>
    <w:qFormat/>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qFormat/>
    <w:rsid w:val="008B02E4"/>
    <w:pPr>
      <w:numPr>
        <w:numId w:val="9"/>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eastAsia="nl-NL"/>
    </w:rPr>
  </w:style>
  <w:style w:type="paragraph" w:customStyle="1" w:styleId="AnnexFR">
    <w:name w:val="AnnexFR"/>
    <w:basedOn w:val="AnnexMR"/>
    <w:link w:val="AnnexFRChar"/>
    <w:qFormat/>
    <w:rsid w:val="008B02E4"/>
    <w:pPr>
      <w:numPr>
        <w:numId w:val="10"/>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5D6D98"/>
    <w:pPr>
      <w:numPr>
        <w:ilvl w:val="1"/>
        <w:numId w:val="5"/>
      </w:numPr>
    </w:pPr>
    <w:rPr>
      <w:lang w:val="fr-FR"/>
    </w:rPr>
  </w:style>
  <w:style w:type="character" w:customStyle="1" w:styleId="ListparagraphPOINTChar">
    <w:name w:val="List paragraph POINT Char"/>
    <w:basedOn w:val="ListParagraphChar"/>
    <w:link w:val="ListparagraphPOINT"/>
    <w:rsid w:val="002A74E3"/>
    <w:rPr>
      <w:rFonts w:ascii="Verdana" w:eastAsia="Arial" w:hAnsi="Verdana" w:cs="Arial"/>
      <w:color w:val="000000" w:themeColor="text1"/>
      <w:sz w:val="18"/>
      <w:lang w:val="fr-FR" w:eastAsia="nl-NL"/>
    </w:rPr>
  </w:style>
  <w:style w:type="paragraph" w:customStyle="1" w:styleId="ListParagraphTIRET">
    <w:name w:val="List ParagraphTIRET"/>
    <w:basedOn w:val="franca"/>
    <w:link w:val="ListParagraphTIRETChar"/>
    <w:uiPriority w:val="1"/>
    <w:qFormat/>
    <w:rsid w:val="005D6D98"/>
    <w:pPr>
      <w:numPr>
        <w:numId w:val="13"/>
      </w:numPr>
    </w:pPr>
    <w:rPr>
      <w:lang w:val="fr-FR"/>
    </w:rPr>
  </w:style>
  <w:style w:type="character" w:customStyle="1" w:styleId="ListParagraphTIRETChar">
    <w:name w:val="List ParagraphTIRET Char"/>
    <w:basedOn w:val="ListParagraphChar"/>
    <w:link w:val="ListParagraphTIRET"/>
    <w:uiPriority w:val="1"/>
    <w:rsid w:val="00A378A8"/>
    <w:rPr>
      <w:rFonts w:ascii="Verdana" w:eastAsia="Arial" w:hAnsi="Verdana" w:cs="Arial"/>
      <w:color w:val="000000" w:themeColor="text1"/>
      <w:sz w:val="18"/>
      <w:lang w:val="fr-FR" w:eastAsia="nl-NL"/>
    </w:rPr>
  </w:style>
  <w:style w:type="paragraph" w:customStyle="1" w:styleId="SUBTIRET">
    <w:name w:val="SUBTIRET"/>
    <w:basedOn w:val="ListParagraph"/>
    <w:link w:val="SUBTIRETChar"/>
    <w:qFormat/>
    <w:rsid w:val="005D6D98"/>
    <w:pPr>
      <w:numPr>
        <w:ilvl w:val="2"/>
        <w:numId w:val="4"/>
      </w:numPr>
    </w:pPr>
    <w:rPr>
      <w:lang w:val="fr-FR"/>
    </w:rPr>
  </w:style>
  <w:style w:type="paragraph" w:customStyle="1" w:styleId="SUBSUB">
    <w:name w:val="SUBSUB"/>
    <w:basedOn w:val="ListParagraph"/>
    <w:link w:val="SUBSUBChar"/>
    <w:qFormat/>
    <w:rsid w:val="00CF3F94"/>
    <w:pPr>
      <w:numPr>
        <w:ilvl w:val="3"/>
        <w:numId w:val="12"/>
      </w:numPr>
      <w:ind w:left="1701" w:hanging="283"/>
    </w:pPr>
  </w:style>
  <w:style w:type="character" w:customStyle="1" w:styleId="SUBTIRETChar">
    <w:name w:val="SUBTIRET Char"/>
    <w:basedOn w:val="ListParagraphChar"/>
    <w:link w:val="SUBTIRET"/>
    <w:rsid w:val="00D064CE"/>
    <w:rPr>
      <w:rFonts w:ascii="Verdana" w:eastAsia="Arial" w:hAnsi="Verdana" w:cs="Arial"/>
      <w:color w:val="000000" w:themeColor="text1"/>
      <w:sz w:val="18"/>
      <w:lang w:val="fr-FR"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fr-BE" w:eastAsia="nl-NL"/>
    </w:rPr>
  </w:style>
  <w:style w:type="paragraph" w:customStyle="1" w:styleId="Style5">
    <w:name w:val="Style5"/>
    <w:basedOn w:val="NombreSANSNUM"/>
    <w:link w:val="Style5Char"/>
    <w:qFormat/>
    <w:rsid w:val="00E53297"/>
    <w:pPr>
      <w:numPr>
        <w:numId w:val="16"/>
      </w:num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fr-BE" w:eastAsia="nl-NL"/>
    </w:rPr>
  </w:style>
  <w:style w:type="paragraph" w:customStyle="1" w:styleId="BULLET">
    <w:name w:val="BULLET"/>
    <w:basedOn w:val="ListParagraph"/>
    <w:link w:val="BULLETChar"/>
    <w:qFormat/>
    <w:rsid w:val="00BC3DDC"/>
    <w:pPr>
      <w:numPr>
        <w:numId w:val="11"/>
      </w:numPr>
      <w:ind w:left="1134" w:hanging="283"/>
    </w:pPr>
  </w:style>
  <w:style w:type="paragraph" w:customStyle="1" w:styleId="SQUARE">
    <w:name w:val="SQUARE"/>
    <w:basedOn w:val="ListParagraph"/>
    <w:link w:val="SQUAREChar"/>
    <w:qFormat/>
    <w:rsid w:val="00D064CE"/>
    <w:pPr>
      <w:numPr>
        <w:numId w:val="17"/>
      </w:numPr>
      <w:ind w:left="1418" w:hanging="284"/>
    </w:pPr>
    <w:rPr>
      <w:lang w:val="fr-FR"/>
    </w:rPr>
  </w:style>
  <w:style w:type="character" w:customStyle="1" w:styleId="BULLETChar">
    <w:name w:val="BULLET Char"/>
    <w:basedOn w:val="ListParagraphChar"/>
    <w:link w:val="BULLET"/>
    <w:rsid w:val="00BC3DDC"/>
    <w:rPr>
      <w:rFonts w:ascii="Verdana" w:eastAsia="Arial" w:hAnsi="Verdana" w:cs="Arial"/>
      <w:color w:val="000000" w:themeColor="text1"/>
      <w:sz w:val="18"/>
      <w:lang w:val="fr-BE" w:eastAsia="nl-NL"/>
    </w:rPr>
  </w:style>
  <w:style w:type="character" w:customStyle="1" w:styleId="SQUAREChar">
    <w:name w:val="SQUARE Char"/>
    <w:basedOn w:val="ListParagraphChar"/>
    <w:link w:val="SQUARE"/>
    <w:rsid w:val="00D064CE"/>
    <w:rPr>
      <w:rFonts w:ascii="Verdana" w:eastAsia="Arial" w:hAnsi="Verdana" w:cs="Arial"/>
      <w:color w:val="000000" w:themeColor="text1"/>
      <w:sz w:val="18"/>
      <w:lang w:val="fr-FR" w:eastAsia="nl-NL"/>
    </w:rPr>
  </w:style>
  <w:style w:type="paragraph" w:customStyle="1" w:styleId="ANNEX">
    <w:name w:val="ANNEX"/>
    <w:basedOn w:val="NombreSANSNUM"/>
    <w:link w:val="ANNEXChar"/>
    <w:qFormat/>
    <w:rsid w:val="00747BBF"/>
    <w:pPr>
      <w:numPr>
        <w:numId w:val="18"/>
      </w:numPr>
    </w:pPr>
  </w:style>
  <w:style w:type="character" w:customStyle="1" w:styleId="ANNEXChar">
    <w:name w:val="ANNEX Char"/>
    <w:basedOn w:val="NombreSANSNUMChar"/>
    <w:link w:val="ANNEX"/>
    <w:rsid w:val="00747BBF"/>
    <w:rPr>
      <w:rFonts w:ascii="Verdana" w:eastAsia="Arial" w:hAnsi="Verdana" w:cs="Arial"/>
      <w:color w:val="000000" w:themeColor="text1"/>
      <w:sz w:val="18"/>
      <w:lang w:val="fr-BE" w:eastAsia="nl-NL"/>
    </w:rPr>
  </w:style>
  <w:style w:type="paragraph" w:customStyle="1" w:styleId="francasansnum0">
    <w:name w:val="francasans num"/>
    <w:basedOn w:val="Normal"/>
    <w:link w:val="francasansnumChar0"/>
    <w:qFormat/>
    <w:rsid w:val="00704853"/>
    <w:pPr>
      <w:spacing w:after="240"/>
      <w:ind w:left="567"/>
      <w:jc w:val="both"/>
    </w:pPr>
    <w:rPr>
      <w:rFonts w:ascii="Verdana" w:eastAsiaTheme="minorHAnsi" w:hAnsi="Verdana" w:cstheme="minorBidi"/>
      <w:color w:val="000000"/>
      <w:sz w:val="18"/>
      <w:szCs w:val="18"/>
      <w:lang w:eastAsia="en-US"/>
    </w:rPr>
  </w:style>
  <w:style w:type="character" w:customStyle="1" w:styleId="francasansnumChar0">
    <w:name w:val="francasans num Char"/>
    <w:basedOn w:val="DefaultParagraphFont"/>
    <w:link w:val="francasansnum0"/>
    <w:rsid w:val="00704853"/>
    <w:rPr>
      <w:rFonts w:ascii="Verdana" w:hAnsi="Verdana"/>
      <w:color w:val="000000"/>
      <w:sz w:val="18"/>
      <w:szCs w:val="18"/>
    </w:rPr>
  </w:style>
  <w:style w:type="numbering" w:customStyle="1" w:styleId="NoList1">
    <w:name w:val="No List1"/>
    <w:next w:val="NoList"/>
    <w:uiPriority w:val="99"/>
    <w:semiHidden/>
    <w:unhideWhenUsed/>
    <w:rsid w:val="005A7175"/>
  </w:style>
  <w:style w:type="table" w:customStyle="1" w:styleId="TableGrid21">
    <w:name w:val="Table Grid 21"/>
    <w:basedOn w:val="TableNormal"/>
    <w:next w:val="TableGrid2"/>
    <w:uiPriority w:val="99"/>
    <w:semiHidden/>
    <w:unhideWhenUsed/>
    <w:rsid w:val="005A7175"/>
    <w:pPr>
      <w:spacing w:after="0" w:line="240" w:lineRule="auto"/>
    </w:pPr>
    <w:rPr>
      <w:rFonts w:eastAsiaTheme="minorEastAsia"/>
      <w:sz w:val="24"/>
      <w:szCs w:val="24"/>
      <w:lang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customStyle="1" w:styleId="TableGrid4">
    <w:name w:val="Table Grid4"/>
    <w:basedOn w:val="TableNormal"/>
    <w:next w:val="TableGrid"/>
    <w:uiPriority w:val="59"/>
    <w:rsid w:val="005A7175"/>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lia1">
    <w:name w:val="Tabel Elia1"/>
    <w:basedOn w:val="TableNormal"/>
    <w:uiPriority w:val="99"/>
    <w:rsid w:val="005A7175"/>
    <w:pPr>
      <w:spacing w:after="0" w:line="240" w:lineRule="auto"/>
    </w:pPr>
    <w:rPr>
      <w:rFonts w:eastAsiaTheme="minorEastAsia"/>
      <w:color w:val="FFFFFF" w:themeColor="background1"/>
      <w:sz w:val="24"/>
      <w:szCs w:val="24"/>
      <w:lang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1">
    <w:name w:val="Grid Table 1 Light11"/>
    <w:basedOn w:val="TableNormal"/>
    <w:uiPriority w:val="46"/>
    <w:rsid w:val="005A7175"/>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311">
    <w:name w:val="Grid Table 4 - Accent 311"/>
    <w:basedOn w:val="TableNormal"/>
    <w:uiPriority w:val="49"/>
    <w:rsid w:val="005A7175"/>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7Colorful-Accent311">
    <w:name w:val="Grid Table 7 Colorful - Accent 311"/>
    <w:basedOn w:val="TableNormal"/>
    <w:uiPriority w:val="52"/>
    <w:rsid w:val="005A7175"/>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1">
    <w:name w:val="Grid Table 3 - Accent 311"/>
    <w:basedOn w:val="TableNormal"/>
    <w:uiPriority w:val="48"/>
    <w:rsid w:val="005A7175"/>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1">
    <w:name w:val="Grid Table 6 Colorful - Accent 311"/>
    <w:basedOn w:val="TableNormal"/>
    <w:uiPriority w:val="51"/>
    <w:rsid w:val="005A7175"/>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1">
    <w:name w:val="Grid Table 3 - Accent 111"/>
    <w:basedOn w:val="TableNormal"/>
    <w:uiPriority w:val="48"/>
    <w:rsid w:val="005A7175"/>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6Colorful-Accent32">
    <w:name w:val="Grid Table 6 Colorful - Accent 32"/>
    <w:basedOn w:val="TableNormal"/>
    <w:uiPriority w:val="51"/>
    <w:rsid w:val="005A7175"/>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2">
    <w:name w:val="Grid Table 3 - Accent 12"/>
    <w:basedOn w:val="TableNormal"/>
    <w:uiPriority w:val="48"/>
    <w:rsid w:val="005A7175"/>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32">
    <w:name w:val="Grid Table 4 - Accent 32"/>
    <w:basedOn w:val="TableNormal"/>
    <w:uiPriority w:val="49"/>
    <w:rsid w:val="005A7175"/>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2">
    <w:name w:val="Grid Table 1 Light2"/>
    <w:basedOn w:val="TableNormal"/>
    <w:uiPriority w:val="46"/>
    <w:rsid w:val="005A7175"/>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5Dark-Accent31">
    <w:name w:val="Grid Table 5 Dark - Accent 31"/>
    <w:basedOn w:val="TableNormal"/>
    <w:uiPriority w:val="50"/>
    <w:rsid w:val="005A7175"/>
    <w:pPr>
      <w:spacing w:after="0" w:line="240" w:lineRule="auto"/>
    </w:pPr>
    <w:rPr>
      <w:rFonts w:eastAsiaTheme="minorEastAsia"/>
      <w:sz w:val="24"/>
      <w:szCs w:val="24"/>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21">
    <w:name w:val="Grid Table 4 - Accent 21"/>
    <w:basedOn w:val="TableNormal"/>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5A7175"/>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7Colorful-Accent31">
    <w:name w:val="List Table 7 Colorful - Accent 31"/>
    <w:basedOn w:val="TableNormal"/>
    <w:uiPriority w:val="52"/>
    <w:rsid w:val="005A7175"/>
    <w:pPr>
      <w:spacing w:after="0" w:line="240" w:lineRule="auto"/>
    </w:pPr>
    <w:rPr>
      <w:rFonts w:eastAsiaTheme="minorEastAsia"/>
      <w:color w:val="7B7B7B" w:themeColor="accent3" w:themeShade="BF"/>
      <w:sz w:val="24"/>
      <w:szCs w:val="24"/>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31">
    <w:name w:val="List Table 5 Dark - Accent 31"/>
    <w:basedOn w:val="TableNormal"/>
    <w:uiPriority w:val="50"/>
    <w:rsid w:val="005A7175"/>
    <w:pPr>
      <w:spacing w:after="0" w:line="240" w:lineRule="auto"/>
    </w:pPr>
    <w:rPr>
      <w:rFonts w:eastAsiaTheme="minorEastAsia"/>
      <w:color w:val="FFFFFF" w:themeColor="background1"/>
      <w:sz w:val="24"/>
      <w:szCs w:val="24"/>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Accent31">
    <w:name w:val="List Table 3 - Accent 31"/>
    <w:basedOn w:val="TableNormal"/>
    <w:uiPriority w:val="48"/>
    <w:rsid w:val="005A7175"/>
    <w:pPr>
      <w:spacing w:after="0" w:line="240" w:lineRule="auto"/>
    </w:pPr>
    <w:rPr>
      <w:rFonts w:eastAsiaTheme="minorEastAsia"/>
      <w:sz w:val="24"/>
      <w:szCs w:val="24"/>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11">
    <w:name w:val="Table Grid11"/>
    <w:basedOn w:val="TableNormal"/>
    <w:next w:val="TableGrid"/>
    <w:uiPriority w:val="39"/>
    <w:rsid w:val="005A71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39"/>
    <w:rsid w:val="005A717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A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A7175"/>
    <w:pPr>
      <w:adjustRightInd/>
      <w:spacing w:after="0" w:line="240" w:lineRule="auto"/>
      <w:textAlignment w:val="auto"/>
    </w:pPr>
    <w:rPr>
      <w:rFonts w:ascii="Verdana" w:eastAsia="Verdana" w:hAnsi="Verdana" w:cs="Verdana"/>
      <w:color w:val="auto"/>
      <w:sz w:val="18"/>
      <w:szCs w:val="18"/>
      <w:lang w:eastAsia="nl-BE" w:bidi="nl-BE"/>
    </w:rPr>
  </w:style>
  <w:style w:type="character" w:customStyle="1" w:styleId="BodyTextChar">
    <w:name w:val="Body Text Char"/>
    <w:basedOn w:val="DefaultParagraphFont"/>
    <w:link w:val="BodyText"/>
    <w:uiPriority w:val="1"/>
    <w:rsid w:val="005A7175"/>
    <w:rPr>
      <w:rFonts w:ascii="Verdana" w:eastAsia="Verdana" w:hAnsi="Verdana" w:cs="Verdana"/>
      <w:sz w:val="18"/>
      <w:szCs w:val="18"/>
      <w:lang w:eastAsia="nl-BE" w:bidi="nl-BE"/>
    </w:rPr>
  </w:style>
  <w:style w:type="numbering" w:customStyle="1" w:styleId="NoList11">
    <w:name w:val="No List11"/>
    <w:next w:val="NoList"/>
    <w:uiPriority w:val="99"/>
    <w:semiHidden/>
    <w:unhideWhenUsed/>
    <w:rsid w:val="005A7175"/>
  </w:style>
  <w:style w:type="character" w:styleId="BookTitle">
    <w:name w:val="Book Title"/>
    <w:basedOn w:val="DefaultParagraphFont"/>
    <w:uiPriority w:val="33"/>
    <w:qFormat/>
    <w:rsid w:val="005A7175"/>
    <w:rPr>
      <w:b/>
      <w:bCs/>
      <w:i/>
      <w:iCs/>
      <w:spacing w:val="5"/>
    </w:rPr>
  </w:style>
  <w:style w:type="paragraph" w:customStyle="1" w:styleId="a">
    <w:name w:val="a)"/>
    <w:basedOn w:val="ListParagraph"/>
    <w:link w:val="aChar"/>
    <w:qFormat/>
    <w:rsid w:val="005A7175"/>
    <w:pPr>
      <w:ind w:left="1287"/>
      <w:textAlignment w:val="center"/>
    </w:pPr>
    <w:rPr>
      <w:szCs w:val="18"/>
    </w:rPr>
  </w:style>
  <w:style w:type="character" w:customStyle="1" w:styleId="aChar">
    <w:name w:val="a) Char"/>
    <w:basedOn w:val="ListParagraphChar"/>
    <w:link w:val="a"/>
    <w:rsid w:val="005A7175"/>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5A7175"/>
    <w:rPr>
      <w:color w:val="249EC6"/>
      <w:u w:val="single"/>
    </w:rPr>
  </w:style>
  <w:style w:type="paragraph" w:customStyle="1" w:styleId="AnnexeMR">
    <w:name w:val="Annexe MR"/>
    <w:basedOn w:val="Heading1"/>
    <w:link w:val="AnnexeMRChar"/>
    <w:qFormat/>
    <w:rsid w:val="005A7175"/>
    <w:pPr>
      <w:numPr>
        <w:numId w:val="26"/>
      </w:numPr>
      <w:spacing w:before="0"/>
      <w:ind w:left="567" w:hanging="567"/>
    </w:pPr>
    <w:rPr>
      <w:rFonts w:ascii="Arial" w:eastAsia="MS PGothic" w:hAnsi="Arial"/>
      <w:b w:val="0"/>
    </w:rPr>
  </w:style>
  <w:style w:type="character" w:customStyle="1" w:styleId="AnnexeMRChar">
    <w:name w:val="Annexe MR Char"/>
    <w:basedOn w:val="Heading1Char"/>
    <w:link w:val="AnnexeMR"/>
    <w:rsid w:val="005A7175"/>
    <w:rPr>
      <w:rFonts w:ascii="Arial" w:eastAsia="MS PGothic" w:hAnsi="Arial" w:cs="Arial"/>
      <w:b w:val="0"/>
      <w:color w:val="F0801A"/>
      <w:sz w:val="36"/>
      <w:szCs w:val="36"/>
      <w:lang w:eastAsia="nl-NL"/>
    </w:rPr>
  </w:style>
  <w:style w:type="table" w:customStyle="1" w:styleId="ListTable4-Accent310">
    <w:name w:val="List Table 4 - Accent 310"/>
    <w:basedOn w:val="TableNormal"/>
    <w:next w:val="ListTable4-Accent31"/>
    <w:uiPriority w:val="49"/>
    <w:rsid w:val="005A7175"/>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PlainTable11">
    <w:name w:val="Plain Table 11"/>
    <w:basedOn w:val="TableNormal"/>
    <w:uiPriority w:val="41"/>
    <w:rsid w:val="005A7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A71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5A7175"/>
    <w:pPr>
      <w:ind w:left="1440"/>
      <w:textAlignment w:val="center"/>
    </w:pPr>
    <w:rPr>
      <w:szCs w:val="18"/>
    </w:rPr>
  </w:style>
  <w:style w:type="character" w:customStyle="1" w:styleId="ListparagrpahbisChar">
    <w:name w:val="List paragrpah bis Char"/>
    <w:basedOn w:val="ListParagraphChar"/>
    <w:link w:val="Listparagrpahbis"/>
    <w:rsid w:val="005A7175"/>
    <w:rPr>
      <w:rFonts w:ascii="Verdana" w:eastAsia="Arial" w:hAnsi="Verdana" w:cs="Arial"/>
      <w:color w:val="000000" w:themeColor="text1"/>
      <w:sz w:val="18"/>
      <w:szCs w:val="18"/>
      <w:lang w:val="fr-BE" w:eastAsia="nl-NL"/>
    </w:rPr>
  </w:style>
  <w:style w:type="paragraph" w:customStyle="1" w:styleId="SECTION">
    <w:name w:val="SECTION"/>
    <w:basedOn w:val="Normal"/>
    <w:qFormat/>
    <w:rsid w:val="005A7175"/>
    <w:rPr>
      <w:b/>
      <w:sz w:val="24"/>
    </w:rPr>
  </w:style>
  <w:style w:type="paragraph" w:customStyle="1" w:styleId="SECTIONI">
    <w:name w:val="SECTION I"/>
    <w:basedOn w:val="Heading1"/>
    <w:link w:val="SECTIONIChar"/>
    <w:qFormat/>
    <w:rsid w:val="005A7175"/>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rPr>
  </w:style>
  <w:style w:type="character" w:customStyle="1" w:styleId="SECTIONIChar">
    <w:name w:val="SECTION I Char"/>
    <w:basedOn w:val="Heading1Char"/>
    <w:link w:val="SECTIONI"/>
    <w:rsid w:val="005A7175"/>
    <w:rPr>
      <w:rFonts w:ascii="Arial" w:eastAsiaTheme="majorEastAsia" w:hAnsi="Arial" w:cstheme="majorBidi"/>
      <w:b/>
      <w:smallCaps/>
      <w:color w:val="2E74B5" w:themeColor="accent1" w:themeShade="BF"/>
      <w:sz w:val="24"/>
      <w:szCs w:val="32"/>
      <w:lang w:eastAsia="nl-NL"/>
    </w:rPr>
  </w:style>
  <w:style w:type="paragraph" w:customStyle="1" w:styleId="acam">
    <w:name w:val="a) cam"/>
    <w:basedOn w:val="franca"/>
    <w:link w:val="acamChar"/>
    <w:qFormat/>
    <w:rsid w:val="005A7175"/>
    <w:pPr>
      <w:ind w:left="851" w:hanging="284"/>
      <w:textAlignment w:val="center"/>
    </w:pPr>
    <w:rPr>
      <w:szCs w:val="18"/>
    </w:rPr>
  </w:style>
  <w:style w:type="paragraph" w:customStyle="1" w:styleId="icam">
    <w:name w:val="i cam"/>
    <w:basedOn w:val="ListParagraph"/>
    <w:link w:val="icamChar"/>
    <w:qFormat/>
    <w:rsid w:val="005A7175"/>
    <w:pPr>
      <w:ind w:left="1931"/>
      <w:textAlignment w:val="center"/>
    </w:pPr>
    <w:rPr>
      <w:szCs w:val="18"/>
    </w:rPr>
  </w:style>
  <w:style w:type="character" w:customStyle="1" w:styleId="acamChar">
    <w:name w:val="a) cam Char"/>
    <w:basedOn w:val="francaChar"/>
    <w:link w:val="acam"/>
    <w:rsid w:val="005A7175"/>
    <w:rPr>
      <w:rFonts w:ascii="Verdana" w:eastAsia="Arial" w:hAnsi="Verdana" w:cs="Arial"/>
      <w:color w:val="000000" w:themeColor="text1"/>
      <w:sz w:val="18"/>
      <w:szCs w:val="18"/>
      <w:lang w:val="fr-BE" w:eastAsia="nl-NL"/>
    </w:rPr>
  </w:style>
  <w:style w:type="character" w:customStyle="1" w:styleId="icamChar">
    <w:name w:val="i cam Char"/>
    <w:basedOn w:val="ListParagraphChar"/>
    <w:link w:val="icam"/>
    <w:rsid w:val="005A7175"/>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qFormat/>
    <w:rsid w:val="005A7175"/>
    <w:pPr>
      <w:ind w:left="720"/>
      <w:textAlignment w:val="center"/>
    </w:pPr>
    <w:rPr>
      <w:szCs w:val="18"/>
    </w:rPr>
  </w:style>
  <w:style w:type="character" w:customStyle="1" w:styleId="styleiiiChar">
    <w:name w:val="style i ii Char"/>
    <w:basedOn w:val="ListParagraphChar"/>
    <w:link w:val="styleiii"/>
    <w:rsid w:val="005A7175"/>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5A7175"/>
    <w:pPr>
      <w:ind w:left="1146"/>
      <w:textAlignment w:val="center"/>
    </w:pPr>
    <w:rPr>
      <w:szCs w:val="18"/>
    </w:rPr>
  </w:style>
  <w:style w:type="character" w:customStyle="1" w:styleId="listparagraphbalckbulletpointChar">
    <w:name w:val="list paragraph balck bullet point Char"/>
    <w:basedOn w:val="ListParagraphChar"/>
    <w:link w:val="listparagraphbalckbulletpoint"/>
    <w:rsid w:val="005A7175"/>
    <w:rPr>
      <w:rFonts w:ascii="Verdana" w:eastAsia="Arial" w:hAnsi="Verdana" w:cs="Arial"/>
      <w:color w:val="000000" w:themeColor="text1"/>
      <w:sz w:val="18"/>
      <w:szCs w:val="18"/>
      <w:lang w:val="fr-BE" w:eastAsia="nl-NL"/>
    </w:rPr>
  </w:style>
  <w:style w:type="paragraph" w:customStyle="1" w:styleId="listcamwhitebulletpoint">
    <w:name w:val="list cam white bullet point"/>
    <w:basedOn w:val="ListParagraph"/>
    <w:link w:val="listcamwhitebulletpointChar"/>
    <w:qFormat/>
    <w:rsid w:val="005A7175"/>
    <w:pPr>
      <w:ind w:left="2160"/>
      <w:textAlignment w:val="center"/>
    </w:pPr>
    <w:rPr>
      <w:szCs w:val="18"/>
    </w:rPr>
  </w:style>
  <w:style w:type="character" w:customStyle="1" w:styleId="listcamwhitebulletpointChar">
    <w:name w:val="list cam white bullet point Char"/>
    <w:basedOn w:val="ListParagraphChar"/>
    <w:link w:val="listcamwhitebulletpoint"/>
    <w:rsid w:val="005A7175"/>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qFormat/>
    <w:rsid w:val="005A7175"/>
    <w:pPr>
      <w:ind w:left="851"/>
      <w:textAlignment w:val="center"/>
    </w:pPr>
    <w:rPr>
      <w:szCs w:val="18"/>
    </w:rPr>
  </w:style>
  <w:style w:type="character" w:customStyle="1" w:styleId="ListCamtextaligneaChar">
    <w:name w:val="List Cam text aligne a Char"/>
    <w:basedOn w:val="francaSANSNUMChar"/>
    <w:link w:val="ListCamtextalignea"/>
    <w:rsid w:val="005A7175"/>
    <w:rPr>
      <w:rFonts w:ascii="Verdana" w:eastAsia="Arial" w:hAnsi="Verdana" w:cs="Arial"/>
      <w:color w:val="000000" w:themeColor="text1"/>
      <w:sz w:val="18"/>
      <w:szCs w:val="18"/>
      <w:lang w:val="fr-BE" w:eastAsia="nl-NL"/>
    </w:rPr>
  </w:style>
  <w:style w:type="table" w:customStyle="1" w:styleId="GridTable4-Accent210">
    <w:name w:val="Grid Table 4 - Accent 210"/>
    <w:basedOn w:val="TableNormal"/>
    <w:next w:val="GridTable4-Accent21"/>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qFormat/>
    <w:rsid w:val="005A7175"/>
    <w:pPr>
      <w:suppressAutoHyphens/>
      <w:spacing w:after="0" w:line="276" w:lineRule="auto"/>
    </w:pPr>
    <w:rPr>
      <w:rFonts w:ascii="Arial" w:eastAsiaTheme="minorEastAsia" w:hAnsi="Arial" w:cs="Arial"/>
      <w:b/>
      <w:bCs/>
      <w:color w:val="394D55"/>
      <w:sz w:val="40"/>
      <w:szCs w:val="20"/>
      <w:lang w:eastAsia="de-DE"/>
    </w:rPr>
  </w:style>
  <w:style w:type="table" w:customStyle="1" w:styleId="ListTable4-Accent3100">
    <w:name w:val="List Table 4 - Accent 3100"/>
    <w:basedOn w:val="TableNormal"/>
    <w:next w:val="ListTable4-Accent310"/>
    <w:uiPriority w:val="49"/>
    <w:rsid w:val="005A7175"/>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
    <w:name w:val="Grid Table 4 - Accent 2100"/>
    <w:basedOn w:val="TableNormal"/>
    <w:next w:val="GridTable4-Accent210"/>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
    <w:name w:val="List Table 4 - Accent 31000"/>
    <w:basedOn w:val="TableNormal"/>
    <w:next w:val="ListTable4-Accent3100"/>
    <w:uiPriority w:val="49"/>
    <w:rsid w:val="005A7175"/>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
    <w:name w:val="Grid Table 4 - Accent 21000"/>
    <w:basedOn w:val="TableNormal"/>
    <w:next w:val="GridTable4-Accent2100"/>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
    <w:name w:val="List Table 4 - Accent 310000"/>
    <w:basedOn w:val="TableNormal"/>
    <w:next w:val="ListTable4-Accent31000"/>
    <w:uiPriority w:val="49"/>
    <w:rsid w:val="005A7175"/>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
    <w:name w:val="Grid Table 4 - Accent 210000"/>
    <w:basedOn w:val="TableNormal"/>
    <w:next w:val="GridTable4-Accent21000"/>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00000">
    <w:name w:val="List Table 4 - Accent 3100000"/>
    <w:basedOn w:val="TableNormal"/>
    <w:next w:val="ListTable4-Accent310000"/>
    <w:uiPriority w:val="49"/>
    <w:rsid w:val="005A7175"/>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table" w:customStyle="1" w:styleId="GridTable4-Accent2100000">
    <w:name w:val="Grid Table 4 - Accent 2100000"/>
    <w:basedOn w:val="TableNormal"/>
    <w:next w:val="GridTable4-Accent210000"/>
    <w:uiPriority w:val="49"/>
    <w:rsid w:val="005A717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B436D0"/>
    <w:rPr>
      <w:color w:val="605E5C"/>
      <w:shd w:val="clear" w:color="auto" w:fill="E1DFDD"/>
    </w:rPr>
  </w:style>
  <w:style w:type="character" w:customStyle="1" w:styleId="tokenscreated">
    <w:name w:val="tokens_created"/>
    <w:basedOn w:val="DefaultParagraphFont"/>
    <w:rsid w:val="00035BBF"/>
  </w:style>
  <w:style w:type="character" w:customStyle="1" w:styleId="tokencreated">
    <w:name w:val="token_created"/>
    <w:basedOn w:val="DefaultParagraphFont"/>
    <w:rsid w:val="00035BBF"/>
  </w:style>
  <w:style w:type="character" w:customStyle="1" w:styleId="UnresolvedMention2">
    <w:name w:val="Unresolved Mention2"/>
    <w:basedOn w:val="DefaultParagraphFont"/>
    <w:uiPriority w:val="99"/>
    <w:semiHidden/>
    <w:unhideWhenUsed/>
    <w:rsid w:val="00227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398790045">
      <w:bodyDiv w:val="1"/>
      <w:marLeft w:val="0"/>
      <w:marRight w:val="0"/>
      <w:marTop w:val="0"/>
      <w:marBottom w:val="0"/>
      <w:divBdr>
        <w:top w:val="none" w:sz="0" w:space="0" w:color="auto"/>
        <w:left w:val="none" w:sz="0" w:space="0" w:color="auto"/>
        <w:bottom w:val="none" w:sz="0" w:space="0" w:color="auto"/>
        <w:right w:val="none" w:sz="0" w:space="0" w:color="auto"/>
      </w:divBdr>
    </w:div>
    <w:div w:id="536620299">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351641149">
      <w:bodyDiv w:val="1"/>
      <w:marLeft w:val="0"/>
      <w:marRight w:val="0"/>
      <w:marTop w:val="0"/>
      <w:marBottom w:val="0"/>
      <w:divBdr>
        <w:top w:val="none" w:sz="0" w:space="0" w:color="auto"/>
        <w:left w:val="none" w:sz="0" w:space="0" w:color="auto"/>
        <w:bottom w:val="none" w:sz="0" w:space="0" w:color="auto"/>
        <w:right w:val="none" w:sz="0" w:space="0" w:color="auto"/>
      </w:divBdr>
    </w:div>
    <w:div w:id="1481731054">
      <w:bodyDiv w:val="1"/>
      <w:marLeft w:val="0"/>
      <w:marRight w:val="0"/>
      <w:marTop w:val="0"/>
      <w:marBottom w:val="0"/>
      <w:divBdr>
        <w:top w:val="none" w:sz="0" w:space="0" w:color="auto"/>
        <w:left w:val="none" w:sz="0" w:space="0" w:color="auto"/>
        <w:bottom w:val="none" w:sz="0" w:space="0" w:color="auto"/>
        <w:right w:val="none" w:sz="0" w:space="0" w:color="auto"/>
      </w:divBdr>
    </w:div>
    <w:div w:id="1556352855">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600674517">
      <w:bodyDiv w:val="1"/>
      <w:marLeft w:val="0"/>
      <w:marRight w:val="0"/>
      <w:marTop w:val="0"/>
      <w:marBottom w:val="0"/>
      <w:divBdr>
        <w:top w:val="none" w:sz="0" w:space="0" w:color="auto"/>
        <w:left w:val="none" w:sz="0" w:space="0" w:color="auto"/>
        <w:bottom w:val="none" w:sz="0" w:space="0" w:color="auto"/>
        <w:right w:val="none" w:sz="0" w:space="0" w:color="auto"/>
      </w:divBdr>
    </w:div>
    <w:div w:id="1666587024">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1965767387">
      <w:bodyDiv w:val="1"/>
      <w:marLeft w:val="0"/>
      <w:marRight w:val="0"/>
      <w:marTop w:val="0"/>
      <w:marBottom w:val="0"/>
      <w:divBdr>
        <w:top w:val="none" w:sz="0" w:space="0" w:color="auto"/>
        <w:left w:val="none" w:sz="0" w:space="0" w:color="auto"/>
        <w:bottom w:val="none" w:sz="0" w:space="0" w:color="auto"/>
        <w:right w:val="none" w:sz="0" w:space="0" w:color="auto"/>
      </w:divBdr>
    </w:div>
    <w:div w:id="2008482411">
      <w:bodyDiv w:val="1"/>
      <w:marLeft w:val="0"/>
      <w:marRight w:val="0"/>
      <w:marTop w:val="0"/>
      <w:marBottom w:val="0"/>
      <w:divBdr>
        <w:top w:val="none" w:sz="0" w:space="0" w:color="auto"/>
        <w:left w:val="none" w:sz="0" w:space="0" w:color="auto"/>
        <w:bottom w:val="none" w:sz="0" w:space="0" w:color="auto"/>
        <w:right w:val="none" w:sz="0" w:space="0" w:color="auto"/>
      </w:divBdr>
    </w:div>
    <w:div w:id="2028751255">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0" ma:contentTypeDescription="Create a new document." ma:contentTypeScope="" ma:versionID="715f40b7f0324c6cc7995abe2ddc8f06">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d88365b8dffc5cee1582d8db4cf7b0c8"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PROJ-1335495802-190694</_dlc_DocId>
    <_dlc_DocIdUrl xmlns="558a9e46-25ac-4d3a-8ff6-744d3be1bed2">
      <Url>https://eliagroup.sharepoint.com/sites/Projects/AMD/_layouts/15/DocIdRedir.aspx?ID=PROJ-1335495802-190694</Url>
      <Description>PROJ-1335495802-190694</Description>
    </_dlc_DocIdUrl>
  </documentManagement>
</p:properties>
</file>

<file path=customXml/itemProps1.xml><?xml version="1.0" encoding="utf-8"?>
<ds:datastoreItem xmlns:ds="http://schemas.openxmlformats.org/officeDocument/2006/customXml" ds:itemID="{A68DEA1D-CEB7-4A55-A127-3B0A4D5CB286}">
  <ds:schemaRefs>
    <ds:schemaRef ds:uri="http://schemas.microsoft.com/sharepoint/events"/>
  </ds:schemaRefs>
</ds:datastoreItem>
</file>

<file path=customXml/itemProps2.xml><?xml version="1.0" encoding="utf-8"?>
<ds:datastoreItem xmlns:ds="http://schemas.openxmlformats.org/officeDocument/2006/customXml" ds:itemID="{01A9917A-9C17-4B70-8C97-E56B5648C72E}">
  <ds:schemaRefs>
    <ds:schemaRef ds:uri="http://schemas.microsoft.com/sharepoint/v3/contenttype/forms"/>
  </ds:schemaRefs>
</ds:datastoreItem>
</file>

<file path=customXml/itemProps3.xml><?xml version="1.0" encoding="utf-8"?>
<ds:datastoreItem xmlns:ds="http://schemas.openxmlformats.org/officeDocument/2006/customXml" ds:itemID="{9F3B26DE-54B6-44D1-93EF-F23262B2C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9CD00-7DCC-428A-BECD-2298E25F69FF}">
  <ds:schemaRefs>
    <ds:schemaRef ds:uri="http://schemas.openxmlformats.org/officeDocument/2006/bibliography"/>
  </ds:schemaRefs>
</ds:datastoreItem>
</file>

<file path=customXml/itemProps5.xml><?xml version="1.0" encoding="utf-8"?>
<ds:datastoreItem xmlns:ds="http://schemas.openxmlformats.org/officeDocument/2006/customXml" ds:itemID="{CFB43EDF-FC65-4C7C-B68A-C16D47F7A43C}">
  <ds:schemaRefs>
    <ds:schemaRef ds:uri="558a9e46-25ac-4d3a-8ff6-744d3be1bed2"/>
    <ds:schemaRef ds:uri="http://purl.org/dc/terms/"/>
    <ds:schemaRef ds:uri="http://schemas.openxmlformats.org/package/2006/metadata/core-properties"/>
    <ds:schemaRef ds:uri="http://schemas.microsoft.com/office/2006/documentManagement/types"/>
    <ds:schemaRef ds:uri="0965aefd-7da9-4fb3-a146-752caa5aef9d"/>
    <ds:schemaRef ds:uri="356b60d0-3427-47ef-8b6c-7dcbd63bc971"/>
    <ds:schemaRef ds:uri="http://schemas.microsoft.com/office/infopath/2007/PartnerControls"/>
    <ds:schemaRef ds:uri="http://purl.org/dc/elements/1.1/"/>
    <ds:schemaRef ds:uri="http://schemas.microsoft.com/office/2006/metadata/properties"/>
    <ds:schemaRef ds:uri="7d516e08-eef4-4b31-b689-43d25e16a0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2321</Words>
  <Characters>13231</Characters>
  <Application>Microsoft Office Word</Application>
  <DocSecurity>0</DocSecurity>
  <Lines>110</Lines>
  <Paragraphs>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Elia Group</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Jadoul François</dc:creator>
  <cp:keywords/>
  <dc:description/>
  <cp:lastModifiedBy>Fofana Joackim</cp:lastModifiedBy>
  <cp:revision>2</cp:revision>
  <cp:lastPrinted>2021-05-14T11:04:00Z</cp:lastPrinted>
  <dcterms:created xsi:type="dcterms:W3CDTF">2023-05-16T15:45:00Z</dcterms:created>
  <dcterms:modified xsi:type="dcterms:W3CDTF">2023-05-16T15:45:00Z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1e264655-1ad3-4801-b8a1-43a48e95d507</vt:lpwstr>
  </property>
</Properties>
</file>