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12FA" w14:textId="6A7FFFAC" w:rsidR="00D36053" w:rsidRDefault="00D36053" w:rsidP="0031493F">
      <w:pPr>
        <w:widowControl/>
        <w:autoSpaceDE/>
        <w:autoSpaceDN/>
        <w:adjustRightInd/>
        <w:spacing w:before="100" w:beforeAutospacing="1" w:after="100" w:afterAutospacing="1" w:line="264" w:lineRule="atLeast"/>
        <w:jc w:val="righ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>
        <w:rPr>
          <w:noProof/>
          <w:lang w:val="nl-BE" w:eastAsia="nl-BE"/>
        </w:rPr>
        <w:drawing>
          <wp:inline distT="0" distB="0" distL="0" distR="0" wp14:anchorId="7ACECF70" wp14:editId="6AF8E423">
            <wp:extent cx="1408430" cy="526415"/>
            <wp:effectExtent l="0" t="0" r="127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5D378" w14:textId="77777777" w:rsidR="00D36053" w:rsidRPr="001B0DD5" w:rsidRDefault="007F0718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nl-BE" w:eastAsia="nl-BE"/>
        </w:rPr>
      </w:pPr>
      <w:r w:rsidRPr="001B0DD5">
        <w:rPr>
          <w:rFonts w:ascii="Verdana" w:eastAsia="Times New Roman" w:hAnsi="Verdana" w:cs="Times New Roman"/>
          <w:color w:val="5E6E76"/>
          <w:sz w:val="32"/>
          <w:szCs w:val="32"/>
          <w:lang w:val="nl-BE" w:eastAsia="nl-BE"/>
        </w:rPr>
        <w:t xml:space="preserve">Deelnemers in de </w:t>
      </w:r>
      <w:proofErr w:type="spellStart"/>
      <w:r w:rsidRPr="001B0DD5">
        <w:rPr>
          <w:rFonts w:ascii="Verdana" w:eastAsia="Times New Roman" w:hAnsi="Verdana" w:cs="Times New Roman"/>
          <w:color w:val="5E6E76"/>
          <w:sz w:val="32"/>
          <w:szCs w:val="32"/>
          <w:lang w:val="nl-BE" w:eastAsia="nl-BE"/>
        </w:rPr>
        <w:t>balancing</w:t>
      </w:r>
      <w:proofErr w:type="spellEnd"/>
      <w:r w:rsidRPr="001B0DD5">
        <w:rPr>
          <w:rFonts w:ascii="Verdana" w:eastAsia="Times New Roman" w:hAnsi="Verdana" w:cs="Times New Roman"/>
          <w:color w:val="5E6E76"/>
          <w:sz w:val="32"/>
          <w:szCs w:val="32"/>
          <w:lang w:val="nl-BE" w:eastAsia="nl-BE"/>
        </w:rPr>
        <w:t xml:space="preserve"> producten van Elia</w:t>
      </w:r>
    </w:p>
    <w:p w14:paraId="64BE637B" w14:textId="77777777" w:rsidR="007F0718" w:rsidRDefault="007F0718" w:rsidP="007F0718">
      <w:pPr>
        <w:pStyle w:val="NormalWeb"/>
        <w:spacing w:after="0" w:afterAutospacing="0"/>
        <w:rPr>
          <w:rFonts w:ascii="Verdana" w:hAnsi="Verdana"/>
          <w:color w:val="848484"/>
          <w:sz w:val="18"/>
          <w:szCs w:val="18"/>
        </w:rPr>
      </w:pPr>
      <w:r>
        <w:rPr>
          <w:rFonts w:ascii="Verdana" w:hAnsi="Verdana"/>
          <w:color w:val="848484"/>
          <w:sz w:val="18"/>
          <w:szCs w:val="18"/>
        </w:rPr>
        <w:t xml:space="preserve">Voor bepaalde </w:t>
      </w:r>
      <w:r w:rsidR="001B0DD5">
        <w:rPr>
          <w:rFonts w:ascii="Verdana" w:hAnsi="Verdana"/>
          <w:color w:val="848484"/>
          <w:sz w:val="18"/>
          <w:szCs w:val="18"/>
        </w:rPr>
        <w:t>ELIA-producten</w:t>
      </w:r>
      <w:r>
        <w:rPr>
          <w:rFonts w:ascii="Verdana" w:hAnsi="Verdana"/>
          <w:color w:val="848484"/>
          <w:sz w:val="18"/>
          <w:szCs w:val="18"/>
        </w:rPr>
        <w:t xml:space="preserve"> (FCR,</w:t>
      </w:r>
      <w:r w:rsidR="004D0BE5">
        <w:rPr>
          <w:rFonts w:ascii="Verdana" w:hAnsi="Verdana"/>
          <w:color w:val="848484"/>
          <w:sz w:val="18"/>
          <w:szCs w:val="18"/>
        </w:rPr>
        <w:t xml:space="preserve"> </w:t>
      </w:r>
      <w:proofErr w:type="spellStart"/>
      <w:r w:rsidR="004D0BE5">
        <w:rPr>
          <w:rFonts w:ascii="Verdana" w:hAnsi="Verdana"/>
          <w:color w:val="848484"/>
          <w:sz w:val="18"/>
          <w:szCs w:val="18"/>
        </w:rPr>
        <w:t>aFRR</w:t>
      </w:r>
      <w:proofErr w:type="spellEnd"/>
      <w:r w:rsidR="004D0BE5">
        <w:rPr>
          <w:rFonts w:ascii="Verdana" w:hAnsi="Verdana"/>
          <w:color w:val="848484"/>
          <w:sz w:val="18"/>
          <w:szCs w:val="18"/>
        </w:rPr>
        <w:t xml:space="preserve"> en</w:t>
      </w:r>
      <w:r>
        <w:rPr>
          <w:rFonts w:ascii="Verdana" w:hAnsi="Verdana"/>
          <w:color w:val="848484"/>
          <w:sz w:val="18"/>
          <w:szCs w:val="18"/>
        </w:rPr>
        <w:t xml:space="preserve"> </w:t>
      </w:r>
      <w:proofErr w:type="spellStart"/>
      <w:r w:rsidR="001B0DD5">
        <w:rPr>
          <w:rFonts w:ascii="Verdana" w:hAnsi="Verdana"/>
          <w:color w:val="848484"/>
          <w:sz w:val="18"/>
          <w:szCs w:val="18"/>
        </w:rPr>
        <w:t>mFRR</w:t>
      </w:r>
      <w:proofErr w:type="spellEnd"/>
      <w:r>
        <w:rPr>
          <w:rFonts w:ascii="Verdana" w:hAnsi="Verdana"/>
          <w:color w:val="848484"/>
          <w:sz w:val="18"/>
          <w:szCs w:val="18"/>
        </w:rPr>
        <w:t>), kan elke entiteit die wenst haar flexibiliteit aan Elia aan</w:t>
      </w:r>
      <w:r w:rsidR="0092759A">
        <w:rPr>
          <w:rFonts w:ascii="Verdana" w:hAnsi="Verdana"/>
          <w:color w:val="848484"/>
          <w:sz w:val="18"/>
          <w:szCs w:val="18"/>
        </w:rPr>
        <w:t xml:space="preserve"> te </w:t>
      </w:r>
      <w:r>
        <w:rPr>
          <w:rFonts w:ascii="Verdana" w:hAnsi="Verdana"/>
          <w:color w:val="848484"/>
          <w:sz w:val="18"/>
          <w:szCs w:val="18"/>
        </w:rPr>
        <w:t xml:space="preserve">bieden, dit ofwel op zichzelf </w:t>
      </w:r>
      <w:r w:rsidR="0092759A">
        <w:rPr>
          <w:rFonts w:ascii="Verdana" w:hAnsi="Verdana"/>
          <w:color w:val="848484"/>
          <w:sz w:val="18"/>
          <w:szCs w:val="18"/>
        </w:rPr>
        <w:t xml:space="preserve">doen </w:t>
      </w:r>
      <w:r>
        <w:rPr>
          <w:rFonts w:ascii="Verdana" w:hAnsi="Verdana"/>
          <w:color w:val="848484"/>
          <w:sz w:val="18"/>
          <w:szCs w:val="18"/>
        </w:rPr>
        <w:t>of</w:t>
      </w:r>
      <w:r w:rsidR="0092759A">
        <w:rPr>
          <w:rFonts w:ascii="Verdana" w:hAnsi="Verdana"/>
          <w:color w:val="848484"/>
          <w:sz w:val="18"/>
          <w:szCs w:val="18"/>
        </w:rPr>
        <w:t>wel</w:t>
      </w:r>
      <w:r>
        <w:rPr>
          <w:rFonts w:ascii="Verdana" w:hAnsi="Verdana"/>
          <w:color w:val="848484"/>
          <w:sz w:val="18"/>
          <w:szCs w:val="18"/>
        </w:rPr>
        <w:t xml:space="preserve"> door middel van een samenwerking met een entiteit die verschillende </w:t>
      </w:r>
      <w:r w:rsidR="003E4A86">
        <w:rPr>
          <w:rFonts w:ascii="Verdana" w:hAnsi="Verdana"/>
          <w:color w:val="848484"/>
          <w:sz w:val="18"/>
          <w:szCs w:val="18"/>
        </w:rPr>
        <w:t xml:space="preserve">entiteiten </w:t>
      </w:r>
      <w:r>
        <w:rPr>
          <w:rFonts w:ascii="Verdana" w:hAnsi="Verdana"/>
          <w:color w:val="848484"/>
          <w:sz w:val="18"/>
          <w:szCs w:val="18"/>
        </w:rPr>
        <w:t xml:space="preserve">kan samenvoegen om de dienst aan </w:t>
      </w:r>
      <w:r w:rsidR="0092759A">
        <w:rPr>
          <w:rFonts w:ascii="Verdana" w:hAnsi="Verdana"/>
          <w:color w:val="848484"/>
          <w:sz w:val="18"/>
          <w:szCs w:val="18"/>
        </w:rPr>
        <w:t xml:space="preserve">ELIA aan </w:t>
      </w:r>
      <w:r>
        <w:rPr>
          <w:rFonts w:ascii="Verdana" w:hAnsi="Verdana"/>
          <w:color w:val="848484"/>
          <w:sz w:val="18"/>
          <w:szCs w:val="18"/>
        </w:rPr>
        <w:t>te bieden.</w:t>
      </w:r>
    </w:p>
    <w:p w14:paraId="76FB4B0F" w14:textId="77777777" w:rsidR="007F0718" w:rsidRDefault="007F0718" w:rsidP="007F0718">
      <w:pPr>
        <w:pStyle w:val="NormalWeb"/>
        <w:spacing w:after="0" w:afterAutospacing="0"/>
        <w:rPr>
          <w:rFonts w:ascii="Verdana" w:hAnsi="Verdana"/>
          <w:color w:val="848484"/>
          <w:sz w:val="18"/>
          <w:szCs w:val="18"/>
        </w:rPr>
      </w:pPr>
      <w:r>
        <w:rPr>
          <w:rFonts w:ascii="Verdana" w:hAnsi="Verdana"/>
          <w:color w:val="848484"/>
          <w:sz w:val="18"/>
          <w:szCs w:val="18"/>
        </w:rPr>
        <w:t>De volgende entiteiten (</w:t>
      </w:r>
      <w:proofErr w:type="spellStart"/>
      <w:r>
        <w:rPr>
          <w:rFonts w:ascii="Verdana" w:hAnsi="Verdana"/>
          <w:color w:val="848484"/>
          <w:sz w:val="18"/>
          <w:szCs w:val="18"/>
        </w:rPr>
        <w:t>Balancing</w:t>
      </w:r>
      <w:proofErr w:type="spellEnd"/>
      <w:r>
        <w:rPr>
          <w:rFonts w:ascii="Verdana" w:hAnsi="Verdana"/>
          <w:color w:val="848484"/>
          <w:sz w:val="18"/>
          <w:szCs w:val="18"/>
        </w:rPr>
        <w:t xml:space="preserve"> Service Providers of </w:t>
      </w:r>
      <w:proofErr w:type="spellStart"/>
      <w:r>
        <w:rPr>
          <w:rFonts w:ascii="Verdana" w:hAnsi="Verdana"/>
          <w:color w:val="848484"/>
          <w:sz w:val="18"/>
          <w:szCs w:val="18"/>
        </w:rPr>
        <w:t>BSP's</w:t>
      </w:r>
      <w:proofErr w:type="spellEnd"/>
      <w:r>
        <w:rPr>
          <w:rFonts w:ascii="Verdana" w:hAnsi="Verdana"/>
          <w:color w:val="848484"/>
          <w:sz w:val="18"/>
          <w:szCs w:val="18"/>
        </w:rPr>
        <w:t>) hebben een </w:t>
      </w:r>
      <w:r w:rsidR="00D800C1">
        <w:rPr>
          <w:rFonts w:ascii="Verdana" w:hAnsi="Verdana"/>
          <w:color w:val="848484"/>
          <w:sz w:val="18"/>
          <w:szCs w:val="18"/>
        </w:rPr>
        <w:t>c</w:t>
      </w:r>
      <w:r w:rsidR="001B0DD5">
        <w:rPr>
          <w:rFonts w:ascii="Verdana" w:hAnsi="Verdana"/>
          <w:color w:val="848484"/>
          <w:sz w:val="18"/>
          <w:szCs w:val="18"/>
        </w:rPr>
        <w:t>ontract</w:t>
      </w:r>
      <w:r>
        <w:rPr>
          <w:rFonts w:ascii="Verdana" w:hAnsi="Verdana"/>
          <w:color w:val="848484"/>
          <w:sz w:val="18"/>
          <w:szCs w:val="18"/>
        </w:rPr>
        <w:t> met Elia getekend voor de volgende producten:</w:t>
      </w:r>
    </w:p>
    <w:p w14:paraId="217B7570" w14:textId="77777777" w:rsidR="0012581D" w:rsidRPr="007F0718" w:rsidRDefault="0012581D" w:rsidP="007F0718">
      <w:pPr>
        <w:pStyle w:val="NormalWeb"/>
        <w:spacing w:after="0" w:afterAutospacing="0"/>
        <w:rPr>
          <w:rFonts w:ascii="Verdana" w:hAnsi="Verdana"/>
          <w:color w:val="848484"/>
          <w:sz w:val="18"/>
          <w:szCs w:val="18"/>
        </w:rPr>
      </w:pPr>
      <w:r w:rsidRPr="007F0718">
        <w:rPr>
          <w:rFonts w:ascii="Verdana" w:hAnsi="Verdana"/>
          <w:color w:val="848484"/>
          <w:sz w:val="18"/>
          <w:szCs w:val="18"/>
        </w:rPr>
        <w:t> 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</w:tblGrid>
      <w:tr w:rsidR="0031493F" w14:paraId="020C1F32" w14:textId="77777777" w:rsidTr="0090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0CCC76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Balance Service Provider (BSP)</w:t>
            </w:r>
          </w:p>
        </w:tc>
        <w:tc>
          <w:tcPr>
            <w:tcW w:w="1134" w:type="dxa"/>
          </w:tcPr>
          <w:p w14:paraId="460C8E87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FCR</w:t>
            </w:r>
          </w:p>
        </w:tc>
        <w:tc>
          <w:tcPr>
            <w:tcW w:w="1134" w:type="dxa"/>
          </w:tcPr>
          <w:p w14:paraId="6AC4ABB4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aFRR</w:t>
            </w:r>
            <w:proofErr w:type="spellEnd"/>
          </w:p>
        </w:tc>
        <w:tc>
          <w:tcPr>
            <w:tcW w:w="1134" w:type="dxa"/>
          </w:tcPr>
          <w:p w14:paraId="15FC105B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mFRR</w:t>
            </w:r>
            <w:proofErr w:type="spellEnd"/>
          </w:p>
        </w:tc>
      </w:tr>
      <w:tr w:rsidR="0031493F" w14:paraId="30519D71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615741E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Axpo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Solutions AG</w:t>
            </w:r>
          </w:p>
        </w:tc>
        <w:tc>
          <w:tcPr>
            <w:tcW w:w="1134" w:type="dxa"/>
          </w:tcPr>
          <w:p w14:paraId="20146A29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A396768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740E9AF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0EAF70E6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611BABD" w14:textId="77777777" w:rsidR="0031493F" w:rsidRPr="007D6CD0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Bnewable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3135B176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3E5DCAC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44FA666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31493F" w14:paraId="1B9C0EE7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8AD2DC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Centrica Business Solutions Belgium NV </w:t>
            </w:r>
          </w:p>
        </w:tc>
        <w:tc>
          <w:tcPr>
            <w:tcW w:w="1134" w:type="dxa"/>
          </w:tcPr>
          <w:p w14:paraId="17C841AD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88C5825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B1E7C87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70C9A4C2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F46ED0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Electrabel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584BF28F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4A53F59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27C2CA7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7A9BF595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2C29920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Eneco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Energy Trade BV</w:t>
            </w:r>
          </w:p>
        </w:tc>
        <w:tc>
          <w:tcPr>
            <w:tcW w:w="1134" w:type="dxa"/>
          </w:tcPr>
          <w:p w14:paraId="7E79015D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3365B74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75F35B3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0151652D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295901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Energy Pool </w:t>
            </w: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Développement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SAS</w:t>
            </w:r>
          </w:p>
        </w:tc>
        <w:tc>
          <w:tcPr>
            <w:tcW w:w="1134" w:type="dxa"/>
          </w:tcPr>
          <w:p w14:paraId="69484936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52D9242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050A833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7CAA88A0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A32F1D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Flexcity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Belgium NV</w:t>
            </w:r>
          </w:p>
        </w:tc>
        <w:tc>
          <w:tcPr>
            <w:tcW w:w="1134" w:type="dxa"/>
          </w:tcPr>
          <w:p w14:paraId="5153351D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0298D1E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5175F29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6C3E52B2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485D75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Lifepowr</w:t>
            </w:r>
            <w:proofErr w:type="spellEnd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34362ABF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D12A1AD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ED13DD7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31493F" w14:paraId="72AB6896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F75E97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Luminus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05F49E4D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469A27A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38AE622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780B9B1D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D83236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BC303E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Nala Renewables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650B14DC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52C348E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BE9165C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31493F" w14:paraId="669F4F77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4AA39D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Next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Kraftwerke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GmbH</w:t>
            </w:r>
          </w:p>
        </w:tc>
        <w:tc>
          <w:tcPr>
            <w:tcW w:w="1134" w:type="dxa"/>
          </w:tcPr>
          <w:p w14:paraId="7A73B671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42B095B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212CF16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7FF4F30A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8B86538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Oaktree Power Europe SA</w:t>
            </w:r>
          </w:p>
        </w:tc>
        <w:tc>
          <w:tcPr>
            <w:tcW w:w="1134" w:type="dxa"/>
          </w:tcPr>
          <w:p w14:paraId="250FD8C8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BFC366A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5C05E78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1862038B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31CB17A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RWE Supply &amp; Trading GmbH</w:t>
            </w:r>
          </w:p>
        </w:tc>
        <w:tc>
          <w:tcPr>
            <w:tcW w:w="1134" w:type="dxa"/>
          </w:tcPr>
          <w:p w14:paraId="2ED1966C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98485E0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C10B7A5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5E75C87D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32EB3BB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Second Foundation </w:t>
            </w:r>
            <w:proofErr w:type="spellStart"/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a.s.</w:t>
            </w:r>
            <w:proofErr w:type="spellEnd"/>
          </w:p>
        </w:tc>
        <w:tc>
          <w:tcPr>
            <w:tcW w:w="1134" w:type="dxa"/>
          </w:tcPr>
          <w:p w14:paraId="31B1C44F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BC4C719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716BDA3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516F925C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995F0A" w14:textId="77777777" w:rsidR="0031493F" w:rsidRPr="008C3A65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Smart@energy</w:t>
            </w:r>
            <w:proofErr w:type="spellEnd"/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01DFF79A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82A70D1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F36B94C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31493F" w14:paraId="45619A7D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4EA458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Gas &amp; Power</w:t>
            </w:r>
          </w:p>
        </w:tc>
        <w:tc>
          <w:tcPr>
            <w:tcW w:w="1134" w:type="dxa"/>
          </w:tcPr>
          <w:p w14:paraId="2403A467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AC6D47E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8D2ADC7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6F5DA9D0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70762A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Power &amp; Gas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11721169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012AF0D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7D2719F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563B4CD4" w14:textId="77777777" w:rsidTr="0090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489495" w14:textId="77777777" w:rsidR="0031493F" w:rsidRPr="000F1261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Trafigura Denmark </w:t>
            </w:r>
            <w:proofErr w:type="spellStart"/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ApS</w:t>
            </w:r>
            <w:proofErr w:type="spellEnd"/>
          </w:p>
        </w:tc>
        <w:tc>
          <w:tcPr>
            <w:tcW w:w="1134" w:type="dxa"/>
          </w:tcPr>
          <w:p w14:paraId="36791A6E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5EF7C301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200DD6B" w14:textId="77777777" w:rsidR="0031493F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31493F" w14:paraId="12809926" w14:textId="77777777" w:rsidTr="0090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FF3DA1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YUSO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49EC1072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03FBFC8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8AD1162" w14:textId="77777777" w:rsidR="0031493F" w:rsidRPr="00D36053" w:rsidRDefault="0031493F" w:rsidP="009021D1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</w:tbl>
    <w:p w14:paraId="6649A5AA" w14:textId="77777777" w:rsidR="00D36053" w:rsidRPr="00EA7A7B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nl-BE" w:eastAsia="nl-BE"/>
        </w:rPr>
      </w:pPr>
    </w:p>
    <w:p w14:paraId="32655229" w14:textId="4E3CF1DD" w:rsidR="008633E4" w:rsidRDefault="00F95361" w:rsidP="00D36053">
      <w:pPr>
        <w:widowControl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Verdana" w:hAnsi="Verdana"/>
          <w:color w:val="848484"/>
          <w:sz w:val="18"/>
          <w:szCs w:val="18"/>
          <w:shd w:val="clear" w:color="auto" w:fill="FFFFFF"/>
        </w:rPr>
      </w:pPr>
      <w:r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Laatst bijgewerkt: </w:t>
      </w:r>
      <w:r w:rsidR="00D3444C">
        <w:rPr>
          <w:rFonts w:ascii="Verdana" w:hAnsi="Verdana"/>
          <w:color w:val="848484"/>
          <w:sz w:val="18"/>
          <w:szCs w:val="18"/>
          <w:shd w:val="clear" w:color="auto" w:fill="FFFFFF"/>
        </w:rPr>
        <w:t>1</w:t>
      </w:r>
      <w:r w:rsidR="004D0BE5"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 </w:t>
      </w:r>
      <w:r w:rsidR="003B051A">
        <w:rPr>
          <w:rFonts w:ascii="Verdana" w:hAnsi="Verdana"/>
          <w:color w:val="848484"/>
          <w:sz w:val="18"/>
          <w:szCs w:val="18"/>
          <w:shd w:val="clear" w:color="auto" w:fill="FFFFFF"/>
        </w:rPr>
        <w:t>mei</w:t>
      </w:r>
      <w:r w:rsidR="007F0718"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 20</w:t>
      </w:r>
      <w:r w:rsidR="001B0DD5">
        <w:rPr>
          <w:rFonts w:ascii="Verdana" w:hAnsi="Verdana"/>
          <w:color w:val="848484"/>
          <w:sz w:val="18"/>
          <w:szCs w:val="18"/>
          <w:shd w:val="clear" w:color="auto" w:fill="FFFFFF"/>
        </w:rPr>
        <w:t>2</w:t>
      </w:r>
      <w:r w:rsidR="003B051A">
        <w:rPr>
          <w:rFonts w:ascii="Verdana" w:hAnsi="Verdana"/>
          <w:color w:val="848484"/>
          <w:sz w:val="18"/>
          <w:szCs w:val="18"/>
          <w:shd w:val="clear" w:color="auto" w:fill="FFFFFF"/>
        </w:rPr>
        <w:t>5</w:t>
      </w:r>
    </w:p>
    <w:p w14:paraId="4DEC3C36" w14:textId="4B806484" w:rsidR="00386991" w:rsidRPr="0031493F" w:rsidRDefault="007F0718" w:rsidP="0031493F">
      <w:pPr>
        <w:widowControl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nl-BE" w:eastAsia="nl-BE"/>
        </w:rPr>
      </w:pPr>
      <w:r>
        <w:rPr>
          <w:rFonts w:ascii="Verdana" w:hAnsi="Verdana"/>
          <w:color w:val="848484"/>
          <w:sz w:val="18"/>
          <w:szCs w:val="18"/>
        </w:rPr>
        <w:br/>
      </w:r>
      <w:r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Disclaimer: deze lijst is niet begrenzend; publicatie van de deelname van een entiteit aan een </w:t>
      </w:r>
      <w:r w:rsidR="00D800C1">
        <w:rPr>
          <w:rFonts w:ascii="Verdana" w:hAnsi="Verdana"/>
          <w:color w:val="848484"/>
          <w:sz w:val="18"/>
          <w:szCs w:val="18"/>
          <w:shd w:val="clear" w:color="auto" w:fill="FFFFFF"/>
        </w:rPr>
        <w:t>ELIA-product</w:t>
      </w:r>
      <w:r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 is optioneel.</w:t>
      </w:r>
      <w:r w:rsidR="00D36053" w:rsidRPr="00D36053">
        <w:rPr>
          <w:rFonts w:ascii="Verdana" w:eastAsia="Times New Roman" w:hAnsi="Verdana" w:cs="Times New Roman"/>
          <w:color w:val="848484"/>
          <w:sz w:val="18"/>
          <w:szCs w:val="18"/>
          <w:lang w:val="nl-BE" w:eastAsia="nl-BE"/>
        </w:rPr>
        <w:t> </w:t>
      </w:r>
    </w:p>
    <w:sectPr w:rsidR="00386991" w:rsidRPr="00314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53"/>
    <w:rsid w:val="00031F13"/>
    <w:rsid w:val="00093F45"/>
    <w:rsid w:val="000B0284"/>
    <w:rsid w:val="0012581D"/>
    <w:rsid w:val="001B0DD5"/>
    <w:rsid w:val="0030309C"/>
    <w:rsid w:val="0031493F"/>
    <w:rsid w:val="00386991"/>
    <w:rsid w:val="003B051A"/>
    <w:rsid w:val="003E4A86"/>
    <w:rsid w:val="00464E55"/>
    <w:rsid w:val="004D0BE5"/>
    <w:rsid w:val="007F0718"/>
    <w:rsid w:val="008633E4"/>
    <w:rsid w:val="008F0003"/>
    <w:rsid w:val="0092759A"/>
    <w:rsid w:val="00A9154E"/>
    <w:rsid w:val="00AD6C6F"/>
    <w:rsid w:val="00BC303E"/>
    <w:rsid w:val="00D3444C"/>
    <w:rsid w:val="00D36053"/>
    <w:rsid w:val="00D800C1"/>
    <w:rsid w:val="00EA7A7B"/>
    <w:rsid w:val="00F95361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475D"/>
  <w15:chartTrackingRefBased/>
  <w15:docId w15:val="{B34868E6-886C-4E44-883B-A9E518C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3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sz w:val="20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0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TableGrid">
    <w:name w:val="Table Grid"/>
    <w:basedOn w:val="TableNormal"/>
    <w:uiPriority w:val="39"/>
    <w:rsid w:val="00D3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Manuel</dc:creator>
  <cp:keywords/>
  <dc:description/>
  <cp:lastModifiedBy> </cp:lastModifiedBy>
  <cp:revision>3</cp:revision>
  <dcterms:created xsi:type="dcterms:W3CDTF">2025-04-24T06:55:00Z</dcterms:created>
  <dcterms:modified xsi:type="dcterms:W3CDTF">2025-04-24T07:46:00Z</dcterms:modified>
</cp:coreProperties>
</file>